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E11" w:rsidRPr="008655B8" w:rsidRDefault="00C25E11" w:rsidP="008655B8">
      <w:pPr>
        <w:spacing w:before="240" w:after="0" w:line="360" w:lineRule="auto"/>
        <w:rPr>
          <w:rFonts w:ascii="Helvetica" w:hAnsi="Helvetica" w:cs="Arial"/>
          <w:b/>
          <w:bCs/>
          <w:sz w:val="30"/>
          <w:szCs w:val="30"/>
        </w:rPr>
      </w:pPr>
      <w:r w:rsidRPr="008655B8">
        <w:rPr>
          <w:rFonts w:ascii="Helvetica" w:hAnsi="Helvetica" w:cs="Arial"/>
          <w:b/>
          <w:bCs/>
          <w:sz w:val="30"/>
          <w:szCs w:val="30"/>
        </w:rPr>
        <w:t xml:space="preserve">Digitales Sehen – </w:t>
      </w:r>
    </w:p>
    <w:p w:rsidR="00C25E11" w:rsidRPr="008655B8" w:rsidRDefault="00C25E11" w:rsidP="008655B8">
      <w:pPr>
        <w:spacing w:after="240" w:line="360" w:lineRule="auto"/>
        <w:rPr>
          <w:rFonts w:ascii="Helvetica" w:hAnsi="Helvetica" w:cs="Arial"/>
          <w:b/>
          <w:bCs/>
          <w:sz w:val="30"/>
          <w:szCs w:val="30"/>
        </w:rPr>
      </w:pPr>
      <w:r w:rsidRPr="008655B8">
        <w:rPr>
          <w:rFonts w:ascii="Helvetica" w:hAnsi="Helvetica" w:cs="Arial"/>
          <w:b/>
          <w:bCs/>
          <w:sz w:val="30"/>
          <w:szCs w:val="30"/>
        </w:rPr>
        <w:t xml:space="preserve">Belastung für den Menschen </w:t>
      </w:r>
    </w:p>
    <w:p w:rsidR="00C25E11" w:rsidRPr="008655B8" w:rsidRDefault="00C25E11" w:rsidP="008655B8">
      <w:pPr>
        <w:spacing w:line="360" w:lineRule="auto"/>
        <w:rPr>
          <w:rFonts w:ascii="Helvetica" w:hAnsi="Helvetica" w:cs="Arial"/>
          <w:b/>
        </w:rPr>
      </w:pPr>
      <w:r w:rsidRPr="008655B8">
        <w:rPr>
          <w:rFonts w:ascii="Helvetica" w:hAnsi="Helvetica" w:cs="Arial"/>
          <w:b/>
        </w:rPr>
        <w:t xml:space="preserve">Computerarbeit, der Blick in künstliche Welten und aufs allgegenwärtige Smartphone – Information, Kommunikation und </w:t>
      </w:r>
      <w:r w:rsidR="009E5A96">
        <w:rPr>
          <w:rFonts w:ascii="Helvetica" w:hAnsi="Helvetica" w:cs="Arial"/>
          <w:b/>
        </w:rPr>
        <w:br/>
      </w:r>
      <w:r w:rsidRPr="008655B8">
        <w:rPr>
          <w:rFonts w:ascii="Helvetica" w:hAnsi="Helvetica" w:cs="Arial"/>
          <w:b/>
        </w:rPr>
        <w:t xml:space="preserve">Unterhaltung per Bildschirm sind Alltag. Das zeigt Wirkung auf Augen, Körper und </w:t>
      </w:r>
      <w:r w:rsidRPr="008655B8">
        <w:rPr>
          <w:rFonts w:ascii="Helvetica" w:hAnsi="Helvetica"/>
          <w:b/>
        </w:rPr>
        <w:t>Psyche</w:t>
      </w:r>
      <w:r w:rsidRPr="008655B8">
        <w:rPr>
          <w:rFonts w:ascii="Helvetica" w:hAnsi="Helvetica" w:cs="Arial"/>
          <w:b/>
        </w:rPr>
        <w:t>.</w:t>
      </w:r>
    </w:p>
    <w:p w:rsidR="0087452B" w:rsidRPr="008655B8" w:rsidRDefault="00C25E11" w:rsidP="008655B8">
      <w:pPr>
        <w:spacing w:line="360" w:lineRule="auto"/>
        <w:rPr>
          <w:rFonts w:ascii="Helvetica" w:hAnsi="Helvetica"/>
        </w:rPr>
      </w:pPr>
      <w:r w:rsidRPr="008655B8">
        <w:rPr>
          <w:rFonts w:ascii="Helvetica" w:hAnsi="Helvetica"/>
        </w:rPr>
        <w:t xml:space="preserve">Die Digitalisierung verändert nicht nur das Arbeits- und Freizeitverhalten, sie beeinflusst auch die Vorgänge im menschlichen Organismus. Und sie hinterlässt Spuren. So spricht die Fachwelt von </w:t>
      </w:r>
      <w:r w:rsidRPr="008655B8">
        <w:rPr>
          <w:rFonts w:ascii="Helvetica" w:hAnsi="Helvetica"/>
          <w:b/>
        </w:rPr>
        <w:t xml:space="preserve">Computer Vision Syndrome (CVS), Office Eye Syndrome, </w:t>
      </w:r>
      <w:r w:rsidR="0087452B" w:rsidRPr="008655B8">
        <w:rPr>
          <w:rFonts w:ascii="Helvetica" w:hAnsi="Helvetica"/>
          <w:b/>
        </w:rPr>
        <w:br/>
      </w:r>
      <w:r w:rsidRPr="008655B8">
        <w:rPr>
          <w:rFonts w:ascii="Helvetica" w:hAnsi="Helvetica"/>
          <w:b/>
        </w:rPr>
        <w:t>digitalem Sehstress</w:t>
      </w:r>
      <w:r w:rsidRPr="008655B8">
        <w:rPr>
          <w:rFonts w:ascii="Helvetica" w:hAnsi="Helvetica"/>
        </w:rPr>
        <w:t>. Viele Namen für die gleichen Beschwerden: vor allem Augenprobleme, aber auch Kopf-, Nacken- und Schulterschmerzen.</w:t>
      </w:r>
      <w:r w:rsidR="0087452B" w:rsidRPr="008655B8">
        <w:rPr>
          <w:rStyle w:val="Funotenzeichen"/>
          <w:rFonts w:ascii="Helvetica" w:hAnsi="Helvetica"/>
        </w:rPr>
        <w:footnoteReference w:id="1"/>
      </w:r>
      <w:r w:rsidRPr="008655B8">
        <w:rPr>
          <w:rFonts w:ascii="Helvetica" w:hAnsi="Helvetica"/>
        </w:rPr>
        <w:t xml:space="preserve"> </w:t>
      </w:r>
    </w:p>
    <w:p w:rsidR="00C25E11" w:rsidRPr="008655B8" w:rsidRDefault="00C25E11" w:rsidP="008655B8">
      <w:pPr>
        <w:spacing w:line="360" w:lineRule="auto"/>
        <w:rPr>
          <w:rFonts w:ascii="Helvetica" w:hAnsi="Helvetica"/>
        </w:rPr>
      </w:pPr>
      <w:r w:rsidRPr="008655B8">
        <w:rPr>
          <w:rFonts w:ascii="Helvetica" w:hAnsi="Helvetica"/>
        </w:rPr>
        <w:t>Betroffen sind Menschen, die länger auf Monitore und Displays schauen. Sieben von zehn Bildschirmnutzern sollen bereits CVS-Symptome aufweisen.</w:t>
      </w:r>
      <w:r w:rsidR="0087452B" w:rsidRPr="008655B8">
        <w:rPr>
          <w:rStyle w:val="Funotenzeichen"/>
          <w:rFonts w:ascii="Helvetica" w:hAnsi="Helvetica"/>
        </w:rPr>
        <w:footnoteReference w:id="2"/>
      </w:r>
      <w:r w:rsidRPr="008655B8">
        <w:rPr>
          <w:rFonts w:ascii="Helvetica" w:hAnsi="Helvetica"/>
        </w:rPr>
        <w:t xml:space="preserve"> Ebenso belasten 3D-Effekte, virtuelle und </w:t>
      </w:r>
      <w:r w:rsidR="009E5A96">
        <w:rPr>
          <w:rFonts w:ascii="Helvetica" w:hAnsi="Helvetica"/>
        </w:rPr>
        <w:br/>
      </w:r>
      <w:r w:rsidRPr="008655B8">
        <w:rPr>
          <w:rFonts w:ascii="Helvetica" w:hAnsi="Helvetica"/>
        </w:rPr>
        <w:t xml:space="preserve">erweiterte Realitäten die Augen und den Körper. Es trifft Normalsichtige genauso wie Menschen mit Sehfehlern, Kinder ebenso wie </w:t>
      </w:r>
      <w:r w:rsidR="009E5A96">
        <w:rPr>
          <w:rFonts w:ascii="Helvetica" w:hAnsi="Helvetica"/>
        </w:rPr>
        <w:br/>
      </w:r>
      <w:r w:rsidRPr="008655B8">
        <w:rPr>
          <w:rFonts w:ascii="Helvetica" w:hAnsi="Helvetica"/>
        </w:rPr>
        <w:t>Erwachsene.</w:t>
      </w:r>
    </w:p>
    <w:p w:rsidR="00C25E11" w:rsidRPr="00BB3237" w:rsidRDefault="00C25E11" w:rsidP="00015175">
      <w:pPr>
        <w:spacing w:before="360" w:line="360" w:lineRule="auto"/>
        <w:rPr>
          <w:rFonts w:ascii="Helvetica" w:hAnsi="Helvetica"/>
          <w:b/>
          <w:sz w:val="26"/>
          <w:szCs w:val="26"/>
        </w:rPr>
      </w:pPr>
      <w:r w:rsidRPr="00BB3237">
        <w:rPr>
          <w:rFonts w:ascii="Helvetica" w:hAnsi="Helvetica"/>
          <w:b/>
          <w:sz w:val="26"/>
          <w:szCs w:val="26"/>
        </w:rPr>
        <w:t>Monitor, 3D, VR, AR: Das passiert mit den Augen</w:t>
      </w:r>
    </w:p>
    <w:p w:rsidR="00C25E11" w:rsidRPr="008655B8" w:rsidRDefault="00C25E11" w:rsidP="008655B8">
      <w:pPr>
        <w:spacing w:line="360" w:lineRule="auto"/>
        <w:rPr>
          <w:rFonts w:ascii="Helvetica" w:hAnsi="Helvetica"/>
        </w:rPr>
      </w:pPr>
      <w:r w:rsidRPr="008655B8">
        <w:rPr>
          <w:rFonts w:ascii="Helvetica" w:hAnsi="Helvetica"/>
        </w:rPr>
        <w:t xml:space="preserve">Was nutzen die besten, modernsten, smartesten Geräte, wenn das Angezeigte nicht richtig oder nur angestrengt wahrgenommen wird? Die Augen sind nun einmal Hauptakteure im digitalen Geschehen. Sie müssen bestehen in der Vielfalt aus großen Bildschirmen oder Minidisplays, künstlichen Effekten und fiktiven Realitäten. Sie müssen </w:t>
      </w:r>
      <w:r w:rsidRPr="008655B8">
        <w:rPr>
          <w:rFonts w:ascii="Helvetica" w:hAnsi="Helvetica"/>
        </w:rPr>
        <w:lastRenderedPageBreak/>
        <w:t>sich dauerhaft auf veränderte Sehabstände, Blickwinkel und Lichtverhältnisse einstellen. Kurz: Sie bekommen es mit ungewohnten Aufgaben und neuen Gefahren zu tun.</w:t>
      </w:r>
    </w:p>
    <w:p w:rsidR="00C25E11" w:rsidRPr="008655B8" w:rsidRDefault="00C25E11" w:rsidP="008655B8">
      <w:pPr>
        <w:spacing w:after="0" w:line="360" w:lineRule="auto"/>
        <w:rPr>
          <w:rFonts w:ascii="Helvetica" w:hAnsi="Helvetica"/>
          <w:b/>
        </w:rPr>
      </w:pPr>
      <w:r w:rsidRPr="008655B8">
        <w:rPr>
          <w:rFonts w:ascii="Helvetica" w:hAnsi="Helvetica"/>
          <w:b/>
        </w:rPr>
        <w:t>Sehen auf Bildschirme</w:t>
      </w:r>
    </w:p>
    <w:p w:rsidR="00C25E11" w:rsidRPr="008655B8" w:rsidRDefault="00C25E11" w:rsidP="008655B8">
      <w:pPr>
        <w:spacing w:line="360" w:lineRule="auto"/>
        <w:rPr>
          <w:rFonts w:ascii="Helvetica" w:hAnsi="Helvetica"/>
        </w:rPr>
      </w:pPr>
      <w:r w:rsidRPr="008655B8">
        <w:rPr>
          <w:rFonts w:ascii="Helvetica" w:hAnsi="Helvetica"/>
        </w:rPr>
        <w:t xml:space="preserve">Die Augen des Menschen hatten im Laufe der Evolution gelernt, im steten Wechsel nah und fern scharf zu sehen. Diese Fähigkeit zur Schärfeanpassung heißt </w:t>
      </w:r>
      <w:r w:rsidRPr="008655B8">
        <w:rPr>
          <w:rFonts w:ascii="Helvetica" w:hAnsi="Helvetica"/>
          <w:b/>
        </w:rPr>
        <w:t>Akkommodation</w:t>
      </w:r>
      <w:r w:rsidRPr="008655B8">
        <w:rPr>
          <w:rFonts w:ascii="Helvetica" w:hAnsi="Helvetica"/>
        </w:rPr>
        <w:t xml:space="preserve"> (Infografik Akkommodation auf dem beigefügten USB-Stick). Der Ziliarmuskel an der Augenlinse zieht sich beim Fokussieren eines nahen Objekts zusammen und entspannt sich bei größerer Sehdistanz. Dabei verformt sich die Linse und ändert ihre Brechkraft. So entsteht auf der Netzhaut ein scharfes Bild.</w:t>
      </w:r>
    </w:p>
    <w:p w:rsidR="00C25E11" w:rsidRPr="008655B8" w:rsidRDefault="00C25E11" w:rsidP="008655B8">
      <w:pPr>
        <w:spacing w:line="360" w:lineRule="auto"/>
        <w:rPr>
          <w:rFonts w:ascii="Helvetica" w:hAnsi="Helvetica"/>
          <w:b/>
        </w:rPr>
      </w:pPr>
      <w:r w:rsidRPr="008655B8">
        <w:rPr>
          <w:rFonts w:ascii="Helvetica" w:hAnsi="Helvetica"/>
        </w:rPr>
        <w:t xml:space="preserve">Früher wechselten sich Nahsicht und Fernsicht beständig ab. Doch Bildschirme von Computer oder Notebook, Displays von Tablet-PC, Smartphone oder E-Reader befinden sich relativ nah vor dem Auge. Das zwingt die Linse anhaltend in den </w:t>
      </w:r>
      <w:r w:rsidRPr="008655B8">
        <w:rPr>
          <w:rFonts w:ascii="Helvetica" w:hAnsi="Helvetica"/>
          <w:b/>
        </w:rPr>
        <w:t xml:space="preserve">Nahsichtmodus. </w:t>
      </w:r>
    </w:p>
    <w:p w:rsidR="00C25E11" w:rsidRPr="008655B8" w:rsidRDefault="00C25E11" w:rsidP="008655B8">
      <w:pPr>
        <w:spacing w:line="360" w:lineRule="auto"/>
        <w:rPr>
          <w:rFonts w:ascii="Helvetica" w:hAnsi="Helvetica"/>
          <w:b/>
        </w:rPr>
      </w:pPr>
      <w:r w:rsidRPr="008655B8">
        <w:rPr>
          <w:rFonts w:ascii="Helvetica" w:hAnsi="Helvetica"/>
        </w:rPr>
        <w:t xml:space="preserve">Um ein Objekt genau zu fixieren, stellen sich beide Augen unbewusst darauf ein. Diese Augenbewegung, gekoppelt mit der Akkommodation, wird </w:t>
      </w:r>
      <w:r w:rsidRPr="008655B8">
        <w:rPr>
          <w:rFonts w:ascii="Helvetica" w:hAnsi="Helvetica"/>
          <w:b/>
        </w:rPr>
        <w:t>Vergenz</w:t>
      </w:r>
      <w:r w:rsidRPr="008655B8">
        <w:rPr>
          <w:rFonts w:ascii="Helvetica" w:hAnsi="Helvetica"/>
        </w:rPr>
        <w:t xml:space="preserve"> genannt. Es handelt sich um das Eindrehen und das Ausdrehen der Augen. </w:t>
      </w:r>
      <w:r w:rsidRPr="008655B8">
        <w:rPr>
          <w:rFonts w:ascii="Helvetica" w:hAnsi="Helvetica"/>
          <w:b/>
        </w:rPr>
        <w:t>Je näher an den Augen</w:t>
      </w:r>
      <w:r w:rsidRPr="008655B8">
        <w:rPr>
          <w:rFonts w:ascii="Helvetica" w:hAnsi="Helvetica"/>
        </w:rPr>
        <w:t xml:space="preserve"> sich der Bildschirm oder das Display befindet, </w:t>
      </w:r>
      <w:r w:rsidRPr="008655B8">
        <w:rPr>
          <w:rFonts w:ascii="Helvetica" w:hAnsi="Helvetica"/>
          <w:b/>
        </w:rPr>
        <w:t>desto mehr drehen sie sich nach innen.</w:t>
      </w:r>
    </w:p>
    <w:p w:rsidR="00C25E11" w:rsidRPr="008655B8" w:rsidRDefault="00C25E11" w:rsidP="008655B8">
      <w:pPr>
        <w:spacing w:after="0" w:line="360" w:lineRule="auto"/>
        <w:rPr>
          <w:rFonts w:ascii="Helvetica" w:hAnsi="Helvetica"/>
          <w:b/>
        </w:rPr>
      </w:pPr>
      <w:r w:rsidRPr="008655B8">
        <w:rPr>
          <w:rFonts w:ascii="Helvetica" w:hAnsi="Helvetica"/>
          <w:b/>
        </w:rPr>
        <w:t>Stress für die Augen durch Monitore</w:t>
      </w:r>
    </w:p>
    <w:p w:rsidR="00015175" w:rsidRDefault="00C25E11" w:rsidP="008655B8">
      <w:pPr>
        <w:spacing w:line="360" w:lineRule="auto"/>
        <w:rPr>
          <w:rFonts w:ascii="Helvetica" w:hAnsi="Helvetica"/>
        </w:rPr>
      </w:pPr>
      <w:r w:rsidRPr="008655B8">
        <w:rPr>
          <w:rFonts w:ascii="Helvetica" w:hAnsi="Helvetica"/>
        </w:rPr>
        <w:t>Bildschirme verordnen den Augen Monotonie: permanentes Nah</w:t>
      </w:r>
      <w:r w:rsidR="00842516">
        <w:rPr>
          <w:rFonts w:ascii="Helvetica" w:hAnsi="Helvetica"/>
        </w:rPr>
        <w:t>-</w:t>
      </w:r>
      <w:r w:rsidR="00842516">
        <w:rPr>
          <w:rFonts w:ascii="Helvetica" w:hAnsi="Helvetica"/>
        </w:rPr>
        <w:br/>
      </w:r>
      <w:r w:rsidRPr="008655B8">
        <w:rPr>
          <w:rFonts w:ascii="Helvetica" w:hAnsi="Helvetica"/>
        </w:rPr>
        <w:t xml:space="preserve">sehen, starre Sicht auf eine kleine Fläche, wenig Augenbewegungen. Der Blick wechselt lediglich über kurze Distanzen, etwa zwischen </w:t>
      </w:r>
      <w:r w:rsidR="00842516">
        <w:rPr>
          <w:rFonts w:ascii="Helvetica" w:hAnsi="Helvetica"/>
        </w:rPr>
        <w:br/>
      </w:r>
      <w:r w:rsidRPr="008655B8">
        <w:rPr>
          <w:rFonts w:ascii="Helvetica" w:hAnsi="Helvetica"/>
        </w:rPr>
        <w:t>Monitor und Tastatur. Dieses unnatürliche Verharren ist für die Augen extrem anstrengend.</w:t>
      </w:r>
    </w:p>
    <w:p w:rsidR="00C25E11" w:rsidRPr="008655B8" w:rsidRDefault="00C25E11" w:rsidP="008655B8">
      <w:pPr>
        <w:spacing w:after="0" w:line="360" w:lineRule="auto"/>
        <w:rPr>
          <w:rFonts w:ascii="Helvetica" w:hAnsi="Helvetica"/>
          <w:b/>
        </w:rPr>
      </w:pPr>
      <w:r w:rsidRPr="008655B8">
        <w:rPr>
          <w:rFonts w:ascii="Helvetica" w:hAnsi="Helvetica"/>
          <w:b/>
        </w:rPr>
        <w:t>Die Folgen:</w:t>
      </w:r>
    </w:p>
    <w:p w:rsidR="00C25E11" w:rsidRPr="008655B8" w:rsidRDefault="00C25E11" w:rsidP="000C7C7A">
      <w:pPr>
        <w:pStyle w:val="Listenabsatz"/>
        <w:numPr>
          <w:ilvl w:val="0"/>
          <w:numId w:val="7"/>
        </w:numPr>
        <w:spacing w:line="360" w:lineRule="auto"/>
        <w:rPr>
          <w:rFonts w:ascii="Helvetica" w:hAnsi="Helvetica"/>
          <w:sz w:val="22"/>
          <w:szCs w:val="22"/>
        </w:rPr>
      </w:pPr>
      <w:r w:rsidRPr="008655B8">
        <w:rPr>
          <w:rFonts w:ascii="Helvetica" w:hAnsi="Helvetica"/>
          <w:sz w:val="22"/>
          <w:szCs w:val="22"/>
        </w:rPr>
        <w:t>trockene, schmerzende, brennende, juckende, gerötete, entzündete, müde Augen,</w:t>
      </w:r>
    </w:p>
    <w:p w:rsidR="00C25E11" w:rsidRPr="008655B8" w:rsidRDefault="00C25E11" w:rsidP="000C7C7A">
      <w:pPr>
        <w:pStyle w:val="Listenabsatz"/>
        <w:numPr>
          <w:ilvl w:val="0"/>
          <w:numId w:val="7"/>
        </w:numPr>
        <w:spacing w:line="360" w:lineRule="auto"/>
        <w:rPr>
          <w:rFonts w:ascii="Helvetica" w:hAnsi="Helvetica"/>
          <w:sz w:val="22"/>
          <w:szCs w:val="22"/>
        </w:rPr>
      </w:pPr>
      <w:r w:rsidRPr="008655B8">
        <w:rPr>
          <w:rFonts w:ascii="Helvetica" w:hAnsi="Helvetica"/>
          <w:sz w:val="22"/>
          <w:szCs w:val="22"/>
        </w:rPr>
        <w:t>Probleme bei der Umstellung von Nah- auf Weitsicht,</w:t>
      </w:r>
    </w:p>
    <w:p w:rsidR="00C25E11" w:rsidRPr="008655B8" w:rsidRDefault="00C25E11" w:rsidP="000C7C7A">
      <w:pPr>
        <w:pStyle w:val="Listenabsatz"/>
        <w:numPr>
          <w:ilvl w:val="0"/>
          <w:numId w:val="7"/>
        </w:numPr>
        <w:spacing w:line="360" w:lineRule="auto"/>
        <w:rPr>
          <w:rFonts w:ascii="Helvetica" w:hAnsi="Helvetica"/>
          <w:sz w:val="22"/>
          <w:szCs w:val="22"/>
        </w:rPr>
      </w:pPr>
      <w:r w:rsidRPr="008655B8">
        <w:rPr>
          <w:rFonts w:ascii="Helvetica" w:hAnsi="Helvetica"/>
          <w:sz w:val="22"/>
          <w:szCs w:val="22"/>
        </w:rPr>
        <w:t>verschwommenes und schleierhaftes Sehen,</w:t>
      </w:r>
    </w:p>
    <w:p w:rsidR="00C25E11" w:rsidRPr="008655B8" w:rsidRDefault="00C25E11" w:rsidP="000C7C7A">
      <w:pPr>
        <w:pStyle w:val="Listenabsatz"/>
        <w:numPr>
          <w:ilvl w:val="0"/>
          <w:numId w:val="7"/>
        </w:numPr>
        <w:spacing w:line="360" w:lineRule="auto"/>
        <w:rPr>
          <w:rFonts w:ascii="Helvetica" w:hAnsi="Helvetica"/>
          <w:sz w:val="22"/>
          <w:szCs w:val="22"/>
        </w:rPr>
      </w:pPr>
      <w:r w:rsidRPr="008655B8">
        <w:rPr>
          <w:rFonts w:ascii="Helvetica" w:hAnsi="Helvetica"/>
          <w:sz w:val="22"/>
          <w:szCs w:val="22"/>
        </w:rPr>
        <w:t>Doppelbilder,</w:t>
      </w:r>
    </w:p>
    <w:p w:rsidR="00C25E11" w:rsidRPr="008655B8" w:rsidRDefault="00C25E11" w:rsidP="000C7C7A">
      <w:pPr>
        <w:pStyle w:val="Listenabsatz"/>
        <w:numPr>
          <w:ilvl w:val="0"/>
          <w:numId w:val="7"/>
        </w:numPr>
        <w:spacing w:line="360" w:lineRule="auto"/>
        <w:rPr>
          <w:rFonts w:ascii="Helvetica" w:hAnsi="Helvetica"/>
          <w:sz w:val="22"/>
          <w:szCs w:val="22"/>
        </w:rPr>
      </w:pPr>
      <w:r w:rsidRPr="008655B8">
        <w:rPr>
          <w:rFonts w:ascii="Helvetica" w:hAnsi="Helvetica"/>
          <w:sz w:val="22"/>
          <w:szCs w:val="22"/>
        </w:rPr>
        <w:lastRenderedPageBreak/>
        <w:t>Lichtempfindlichkeit,</w:t>
      </w:r>
    </w:p>
    <w:p w:rsidR="00C25E11" w:rsidRPr="008655B8" w:rsidRDefault="00C25E11" w:rsidP="000C7C7A">
      <w:pPr>
        <w:pStyle w:val="Listenabsatz"/>
        <w:numPr>
          <w:ilvl w:val="0"/>
          <w:numId w:val="7"/>
        </w:numPr>
        <w:spacing w:after="200" w:line="360" w:lineRule="auto"/>
        <w:rPr>
          <w:rFonts w:ascii="Helvetica" w:hAnsi="Helvetica"/>
          <w:sz w:val="22"/>
          <w:szCs w:val="22"/>
        </w:rPr>
      </w:pPr>
      <w:r w:rsidRPr="008655B8">
        <w:rPr>
          <w:rFonts w:ascii="Helvetica" w:hAnsi="Helvetica"/>
          <w:sz w:val="22"/>
          <w:szCs w:val="22"/>
        </w:rPr>
        <w:t>Probleme mit der Farbwahrnehmung.</w:t>
      </w:r>
      <w:r w:rsidR="0087452B" w:rsidRPr="008655B8">
        <w:rPr>
          <w:rStyle w:val="Funotenzeichen"/>
          <w:rFonts w:ascii="Helvetica" w:hAnsi="Helvetica"/>
          <w:sz w:val="22"/>
          <w:szCs w:val="22"/>
        </w:rPr>
        <w:footnoteReference w:id="3"/>
      </w:r>
    </w:p>
    <w:p w:rsidR="00C25E11" w:rsidRPr="008655B8" w:rsidRDefault="00C25E11" w:rsidP="008655B8">
      <w:pPr>
        <w:spacing w:after="0" w:line="360" w:lineRule="auto"/>
        <w:rPr>
          <w:rFonts w:ascii="Helvetica" w:hAnsi="Helvetica"/>
        </w:rPr>
      </w:pPr>
      <w:r w:rsidRPr="008655B8">
        <w:rPr>
          <w:rFonts w:ascii="Helvetica" w:hAnsi="Helvetica"/>
        </w:rPr>
        <w:t>Starren schadet den Augen</w:t>
      </w:r>
    </w:p>
    <w:p w:rsidR="00C25E11" w:rsidRPr="008655B8" w:rsidRDefault="00C25E11" w:rsidP="008655B8">
      <w:pPr>
        <w:spacing w:line="360" w:lineRule="auto"/>
        <w:rPr>
          <w:rFonts w:ascii="Helvetica" w:hAnsi="Helvetica"/>
        </w:rPr>
      </w:pPr>
      <w:r w:rsidRPr="008655B8">
        <w:rPr>
          <w:rFonts w:ascii="Helvetica" w:hAnsi="Helvetica"/>
        </w:rPr>
        <w:t xml:space="preserve">Drei Viertel aller </w:t>
      </w:r>
      <w:r w:rsidRPr="008655B8">
        <w:rPr>
          <w:rFonts w:ascii="Helvetica" w:hAnsi="Helvetica"/>
          <w:b/>
          <w:bCs/>
        </w:rPr>
        <w:t>Bildschirmnutzer</w:t>
      </w:r>
      <w:r w:rsidRPr="008655B8">
        <w:rPr>
          <w:rFonts w:ascii="Helvetica" w:hAnsi="Helvetica"/>
        </w:rPr>
        <w:t xml:space="preserve"> klagen über </w:t>
      </w:r>
      <w:r w:rsidRPr="008655B8">
        <w:rPr>
          <w:rFonts w:ascii="Helvetica" w:hAnsi="Helvetica"/>
          <w:b/>
          <w:bCs/>
        </w:rPr>
        <w:t>trockene Augen</w:t>
      </w:r>
      <w:r w:rsidRPr="008655B8">
        <w:rPr>
          <w:rFonts w:ascii="Helvetica" w:hAnsi="Helvetica"/>
        </w:rPr>
        <w:t>.</w:t>
      </w:r>
      <w:r w:rsidR="008655B8">
        <w:rPr>
          <w:rStyle w:val="Funotenzeichen"/>
          <w:rFonts w:ascii="Helvetica" w:hAnsi="Helvetica"/>
        </w:rPr>
        <w:footnoteReference w:id="4"/>
      </w:r>
      <w:r w:rsidRPr="008655B8">
        <w:rPr>
          <w:rFonts w:ascii="Helvetica" w:hAnsi="Helvetica"/>
        </w:rPr>
        <w:t xml:space="preserve"> Konzentriert auf den Monitor schauen heißt weniger blinzeln. Die </w:t>
      </w:r>
      <w:r w:rsidR="00842516">
        <w:rPr>
          <w:rFonts w:ascii="Helvetica" w:hAnsi="Helvetica"/>
        </w:rPr>
        <w:br/>
      </w:r>
      <w:r w:rsidRPr="008655B8">
        <w:rPr>
          <w:rFonts w:ascii="Helvetica" w:hAnsi="Helvetica"/>
        </w:rPr>
        <w:t xml:space="preserve">üblichen bis zu 20 Lidschläge pro Minute werden auf ein bis zwei </w:t>
      </w:r>
      <w:r w:rsidR="00842516">
        <w:rPr>
          <w:rFonts w:ascii="Helvetica" w:hAnsi="Helvetica"/>
        </w:rPr>
        <w:br/>
      </w:r>
      <w:r w:rsidRPr="008655B8">
        <w:rPr>
          <w:rFonts w:ascii="Helvetica" w:hAnsi="Helvetica"/>
        </w:rPr>
        <w:t>reduziert. So wird weniger Tränenflüssigkeit über das Auge verteilt. Das ist nicht nur irritierend oder gar schmerzhaft, sondern auch eine Einladung an Krankheitserreger.</w:t>
      </w:r>
    </w:p>
    <w:p w:rsidR="00842516" w:rsidRDefault="00C25E11" w:rsidP="00842516">
      <w:pPr>
        <w:spacing w:line="360" w:lineRule="auto"/>
        <w:rPr>
          <w:rFonts w:ascii="Helvetica" w:hAnsi="Helvetica"/>
          <w:bCs/>
        </w:rPr>
      </w:pPr>
      <w:r w:rsidRPr="008655B8">
        <w:rPr>
          <w:rFonts w:ascii="Helvetica" w:hAnsi="Helvetica"/>
        </w:rPr>
        <w:t xml:space="preserve">Beim Blick auf Bildschirme und Displays stellen die Augen dauerhaft im nahen Sehabstand scharf. Die Augenlinse entspannt nicht mehr, und das </w:t>
      </w:r>
      <w:r w:rsidRPr="008655B8">
        <w:rPr>
          <w:rFonts w:ascii="Helvetica" w:hAnsi="Helvetica"/>
          <w:b/>
          <w:bCs/>
        </w:rPr>
        <w:t>Umschalten zwischen Nah- und Fernsicht</w:t>
      </w:r>
      <w:r w:rsidRPr="008655B8">
        <w:rPr>
          <w:rFonts w:ascii="Helvetica" w:hAnsi="Helvetica"/>
        </w:rPr>
        <w:t xml:space="preserve"> fällt </w:t>
      </w:r>
      <w:r w:rsidRPr="008655B8">
        <w:rPr>
          <w:rFonts w:ascii="Helvetica" w:hAnsi="Helvetica"/>
          <w:b/>
          <w:bCs/>
        </w:rPr>
        <w:t>schwerer</w:t>
      </w:r>
      <w:r w:rsidRPr="008655B8">
        <w:rPr>
          <w:rFonts w:ascii="Helvetica" w:hAnsi="Helvetica"/>
        </w:rPr>
        <w:t xml:space="preserve">. Mit zunehmendem Alter, etwa zwischen 40 und 45, verliert die Linse weiter an Elastizität. Diese Alterssichtigkeit (Presbyopie) macht das </w:t>
      </w:r>
      <w:proofErr w:type="spellStart"/>
      <w:r w:rsidRPr="008655B8">
        <w:rPr>
          <w:rFonts w:ascii="Helvetica" w:hAnsi="Helvetica"/>
        </w:rPr>
        <w:t>Nahsehen</w:t>
      </w:r>
      <w:proofErr w:type="spellEnd"/>
      <w:r w:rsidRPr="008655B8">
        <w:rPr>
          <w:rFonts w:ascii="Helvetica" w:hAnsi="Helvetica"/>
        </w:rPr>
        <w:t xml:space="preserve"> zusätzlich zum Problem. Mitunter sind die Augenmuskeln auch derart angespannt, dass die Seheindrücke beider Augen nicht mehr zu einem Bild verschmelzen, sondern </w:t>
      </w:r>
      <w:r w:rsidRPr="008655B8">
        <w:rPr>
          <w:rFonts w:ascii="Helvetica" w:hAnsi="Helvetica"/>
          <w:b/>
          <w:bCs/>
        </w:rPr>
        <w:t>Doppelbilder</w:t>
      </w:r>
      <w:r w:rsidRPr="008655B8">
        <w:rPr>
          <w:rFonts w:ascii="Helvetica" w:hAnsi="Helvetica"/>
        </w:rPr>
        <w:t xml:space="preserve"> entstehen.</w:t>
      </w:r>
      <w:r w:rsidR="008655B8">
        <w:rPr>
          <w:rStyle w:val="Funotenzeichen"/>
          <w:rFonts w:ascii="Helvetica" w:hAnsi="Helvetica"/>
        </w:rPr>
        <w:footnoteReference w:id="5"/>
      </w:r>
    </w:p>
    <w:p w:rsidR="00C25E11" w:rsidRPr="00842516" w:rsidRDefault="00C25E11" w:rsidP="00842516">
      <w:pPr>
        <w:spacing w:after="0" w:line="360" w:lineRule="auto"/>
        <w:rPr>
          <w:rFonts w:ascii="Helvetica" w:hAnsi="Helvetica"/>
          <w:vertAlign w:val="superscript"/>
        </w:rPr>
      </w:pPr>
      <w:r w:rsidRPr="003C66D2">
        <w:rPr>
          <w:rFonts w:ascii="Helvetica" w:hAnsi="Helvetica"/>
          <w:bCs/>
        </w:rPr>
        <w:t>Kurzsichtigkeit schreitet voran</w:t>
      </w:r>
    </w:p>
    <w:p w:rsidR="00C25E11" w:rsidRPr="008655B8" w:rsidRDefault="00C25E11" w:rsidP="008655B8">
      <w:pPr>
        <w:spacing w:line="360" w:lineRule="auto"/>
        <w:rPr>
          <w:rFonts w:ascii="Helvetica" w:hAnsi="Helvetica"/>
          <w:vertAlign w:val="superscript"/>
        </w:rPr>
      </w:pPr>
      <w:r w:rsidRPr="008655B8">
        <w:rPr>
          <w:rFonts w:ascii="Helvetica" w:hAnsi="Helvetica"/>
          <w:b/>
          <w:bCs/>
        </w:rPr>
        <w:t>Vor allem Kinder und Jugendliche sind durch permanentes Nahsehen gefährdet</w:t>
      </w:r>
      <w:r w:rsidRPr="008655B8">
        <w:rPr>
          <w:rFonts w:ascii="Helvetica" w:hAnsi="Helvetica"/>
        </w:rPr>
        <w:t xml:space="preserve">. Wie sie selbst wachsen auch ihre Augen noch. Das ständige Starren in kurzen Distanzen regt jedoch den Augapfel an, mehr als normal in der Länge zu wachsen. Ein zu langer Augapfel ist eine Ursache für </w:t>
      </w:r>
      <w:r w:rsidRPr="008655B8">
        <w:rPr>
          <w:rFonts w:ascii="Helvetica" w:hAnsi="Helvetica"/>
          <w:b/>
          <w:bCs/>
        </w:rPr>
        <w:t>Kurzsichtigkeit</w:t>
      </w:r>
      <w:r w:rsidRPr="008655B8">
        <w:rPr>
          <w:rFonts w:ascii="Helvetica" w:hAnsi="Helvetica"/>
        </w:rPr>
        <w:t xml:space="preserve"> (Myopie). Ebenso fördert die – gegenüber dem Tageslicht draußen – </w:t>
      </w:r>
      <w:r w:rsidR="00842516">
        <w:rPr>
          <w:rFonts w:ascii="Helvetica" w:hAnsi="Helvetica"/>
        </w:rPr>
        <w:t xml:space="preserve"> </w:t>
      </w:r>
      <w:r w:rsidRPr="008655B8">
        <w:rPr>
          <w:rFonts w:ascii="Helvetica" w:hAnsi="Helvetica"/>
          <w:b/>
          <w:bCs/>
        </w:rPr>
        <w:t>geringere Beleuchtungsstärke in Räumen</w:t>
      </w:r>
      <w:r w:rsidRPr="008655B8">
        <w:rPr>
          <w:rFonts w:ascii="Helvetica" w:hAnsi="Helvetica"/>
        </w:rPr>
        <w:t xml:space="preserve"> diese Fehlsichtigkeit. Heranwachsende, die weniger als eine Stunde täglich im Freien verbringen, haben ein um mehr </w:t>
      </w:r>
      <w:r w:rsidRPr="008655B8">
        <w:rPr>
          <w:rFonts w:ascii="Helvetica" w:hAnsi="Helvetica"/>
        </w:rPr>
        <w:lastRenderedPageBreak/>
        <w:t>als 30 Prozent höheres Myopie-Risiko als die, die jeden Tag mehr als zwei Stunden draußen sind.</w:t>
      </w:r>
      <w:r w:rsidR="008655B8">
        <w:rPr>
          <w:rStyle w:val="Funotenzeichen"/>
          <w:rFonts w:ascii="Helvetica" w:hAnsi="Helvetica"/>
        </w:rPr>
        <w:footnoteReference w:id="6"/>
      </w:r>
      <w:r w:rsidR="008655B8">
        <w:rPr>
          <w:rFonts w:ascii="Helvetica" w:hAnsi="Helvetica"/>
          <w:color w:val="FF0000"/>
          <w:vertAlign w:val="superscript"/>
        </w:rPr>
        <w:t xml:space="preserve"> </w:t>
      </w:r>
      <w:r w:rsidRPr="008655B8">
        <w:rPr>
          <w:rFonts w:ascii="Helvetica" w:hAnsi="Helvetica"/>
        </w:rPr>
        <w:t>Experten weltweit sehen den vor allem in Asien beobachteten Aufwärtstrend dieser Fehlsichtigkeit als Alarmzeichen.</w:t>
      </w:r>
      <w:r w:rsidR="003C66D2">
        <w:rPr>
          <w:rStyle w:val="Funotenzeichen"/>
          <w:rFonts w:ascii="Helvetica" w:hAnsi="Helvetica"/>
        </w:rPr>
        <w:footnoteReference w:id="7"/>
      </w:r>
    </w:p>
    <w:p w:rsidR="00C25E11" w:rsidRPr="003C66D2" w:rsidRDefault="00C25E11" w:rsidP="008655B8">
      <w:pPr>
        <w:spacing w:line="360" w:lineRule="auto"/>
        <w:rPr>
          <w:rFonts w:ascii="Helvetica" w:hAnsi="Helvetica"/>
          <w:color w:val="FF0000"/>
          <w:vertAlign w:val="superscript"/>
        </w:rPr>
      </w:pPr>
      <w:r w:rsidRPr="008655B8">
        <w:rPr>
          <w:rFonts w:ascii="Helvetica" w:hAnsi="Helvetica"/>
        </w:rPr>
        <w:t>Denn hochgradige Kurzsichtigkeit birgt die Gefahr von schwerwiegenden Folgeerkrankungen wie Netzhautablösung, Grauem Star oder Makuladegeneration.</w:t>
      </w:r>
      <w:r w:rsidR="003C66D2">
        <w:rPr>
          <w:rStyle w:val="Funotenzeichen"/>
          <w:rFonts w:ascii="Helvetica" w:hAnsi="Helvetica"/>
        </w:rPr>
        <w:footnoteReference w:id="8"/>
      </w:r>
      <w:r w:rsidRPr="008655B8">
        <w:rPr>
          <w:rFonts w:ascii="Helvetica" w:hAnsi="Helvetica"/>
        </w:rPr>
        <w:t xml:space="preserve"> Darüber hinaus können selbst wenige Minuten Naharbeit bei Kindern und Erwachsenen zu einer kurz</w:t>
      </w:r>
      <w:r w:rsidR="003C66D2">
        <w:rPr>
          <w:rFonts w:ascii="Helvetica" w:hAnsi="Helvetica"/>
        </w:rPr>
        <w:t>-</w:t>
      </w:r>
      <w:r w:rsidRPr="008655B8">
        <w:rPr>
          <w:rFonts w:ascii="Helvetica" w:hAnsi="Helvetica"/>
        </w:rPr>
        <w:t xml:space="preserve">zeitigen </w:t>
      </w:r>
      <w:r w:rsidR="00842516">
        <w:rPr>
          <w:rFonts w:ascii="Helvetica" w:hAnsi="Helvetica"/>
        </w:rPr>
        <w:br/>
      </w:r>
      <w:r w:rsidRPr="008655B8">
        <w:rPr>
          <w:rFonts w:ascii="Helvetica" w:hAnsi="Helvetica"/>
        </w:rPr>
        <w:t>Myopisierung beziehungsweise zur Verstärkung einer Kurzsichtigkeit führen.</w:t>
      </w:r>
      <w:r w:rsidR="003C66D2">
        <w:rPr>
          <w:rStyle w:val="Funotenzeichen"/>
          <w:rFonts w:ascii="Helvetica" w:hAnsi="Helvetica"/>
        </w:rPr>
        <w:footnoteReference w:id="9"/>
      </w:r>
    </w:p>
    <w:p w:rsidR="00C25E11" w:rsidRPr="003C66D2" w:rsidRDefault="00C25E11" w:rsidP="003C66D2">
      <w:pPr>
        <w:spacing w:after="0" w:line="360" w:lineRule="auto"/>
        <w:rPr>
          <w:rFonts w:ascii="Helvetica" w:hAnsi="Helvetica"/>
        </w:rPr>
      </w:pPr>
      <w:r w:rsidRPr="003C66D2">
        <w:rPr>
          <w:rFonts w:ascii="Helvetica" w:hAnsi="Helvetica"/>
          <w:bCs/>
        </w:rPr>
        <w:t>Blaulicht wird zum Risiko</w:t>
      </w:r>
    </w:p>
    <w:p w:rsidR="00C25E11" w:rsidRPr="008655B8" w:rsidRDefault="00C25E11" w:rsidP="008655B8">
      <w:pPr>
        <w:spacing w:line="360" w:lineRule="auto"/>
        <w:rPr>
          <w:rFonts w:ascii="Helvetica" w:hAnsi="Helvetica"/>
        </w:rPr>
      </w:pPr>
      <w:r w:rsidRPr="008655B8">
        <w:rPr>
          <w:rFonts w:ascii="Helvetica" w:hAnsi="Helvetica"/>
        </w:rPr>
        <w:t xml:space="preserve">Bildschirme und Displays mit LED-Technik haben Hintergrundbeleuchtungen mit einem hohen Anteil an </w:t>
      </w:r>
      <w:r w:rsidRPr="008655B8">
        <w:rPr>
          <w:rFonts w:ascii="Helvetica" w:hAnsi="Helvetica"/>
          <w:b/>
          <w:bCs/>
        </w:rPr>
        <w:t>Blaulicht</w:t>
      </w:r>
      <w:r w:rsidRPr="008655B8">
        <w:rPr>
          <w:rFonts w:ascii="Helvetica" w:hAnsi="Helvetica"/>
        </w:rPr>
        <w:t xml:space="preserve">. Es gelangt fast </w:t>
      </w:r>
      <w:r w:rsidR="00842516">
        <w:rPr>
          <w:rFonts w:ascii="Helvetica" w:hAnsi="Helvetica"/>
        </w:rPr>
        <w:br/>
      </w:r>
      <w:r w:rsidRPr="008655B8">
        <w:rPr>
          <w:rFonts w:ascii="Helvetica" w:hAnsi="Helvetica"/>
        </w:rPr>
        <w:t>ungehindert ins Auge bis hin zur Netzhaut. Wer lange auf</w:t>
      </w:r>
      <w:r w:rsidR="00842516">
        <w:rPr>
          <w:rFonts w:ascii="Helvetica" w:hAnsi="Helvetica"/>
        </w:rPr>
        <w:t xml:space="preserve"> </w:t>
      </w:r>
      <w:r w:rsidRPr="008655B8">
        <w:rPr>
          <w:rFonts w:ascii="Helvetica" w:hAnsi="Helvetica"/>
        </w:rPr>
        <w:t xml:space="preserve">Computermonitor oder Smartphone schaut, nimmt viel davon auf. Die Wirkung ist ähnlich wie die der Sonne beim Sonnenbrand. Potenzielle Gefahr von Schädigungen besteht vor allem für die </w:t>
      </w:r>
      <w:r w:rsidRPr="008655B8">
        <w:rPr>
          <w:rFonts w:ascii="Helvetica" w:hAnsi="Helvetica"/>
          <w:b/>
          <w:bCs/>
        </w:rPr>
        <w:t>Netzhaut</w:t>
      </w:r>
      <w:r w:rsidRPr="008655B8">
        <w:rPr>
          <w:rFonts w:ascii="Helvetica" w:hAnsi="Helvetica"/>
        </w:rPr>
        <w:t xml:space="preserve">. Blaulicht wird in Verbindung gebracht mit dem Entstehen der </w:t>
      </w:r>
      <w:r w:rsidRPr="008655B8">
        <w:rPr>
          <w:rFonts w:ascii="Helvetica" w:hAnsi="Helvetica"/>
          <w:b/>
          <w:bCs/>
        </w:rPr>
        <w:t>Makuladegeneration</w:t>
      </w:r>
      <w:r w:rsidRPr="008655B8">
        <w:rPr>
          <w:rFonts w:ascii="Helvetica" w:hAnsi="Helvetica"/>
        </w:rPr>
        <w:t>, einer schweren Augenerkrankung, die zur Erblindung führen kann.</w:t>
      </w:r>
      <w:r w:rsidR="003C66D2">
        <w:rPr>
          <w:rStyle w:val="Funotenzeichen"/>
          <w:rFonts w:ascii="Helvetica" w:hAnsi="Helvetica"/>
        </w:rPr>
        <w:footnoteReference w:id="10"/>
      </w:r>
    </w:p>
    <w:p w:rsidR="00C25E11" w:rsidRPr="008655B8" w:rsidRDefault="00C25E11" w:rsidP="008655B8">
      <w:pPr>
        <w:spacing w:line="360" w:lineRule="auto"/>
        <w:rPr>
          <w:rFonts w:ascii="Helvetica" w:hAnsi="Helvetica"/>
        </w:rPr>
      </w:pPr>
      <w:r w:rsidRPr="008655B8">
        <w:rPr>
          <w:rFonts w:ascii="Helvetica" w:hAnsi="Helvetica"/>
        </w:rPr>
        <w:lastRenderedPageBreak/>
        <w:t xml:space="preserve">Auch das </w:t>
      </w:r>
      <w:r w:rsidRPr="008655B8">
        <w:rPr>
          <w:rFonts w:ascii="Helvetica" w:hAnsi="Helvetica"/>
          <w:b/>
          <w:bCs/>
        </w:rPr>
        <w:t>Umgebungslicht</w:t>
      </w:r>
      <w:r w:rsidRPr="008655B8">
        <w:rPr>
          <w:rFonts w:ascii="Helvetica" w:hAnsi="Helvetica"/>
        </w:rPr>
        <w:t xml:space="preserve"> kann zur Belastungsprobe für die Augen werden. Scheint etwa die Sonne direkt auf den Bildschirm oder das Display, ist kaum etwas oder nichts mehr zu sehen. Genauso</w:t>
      </w:r>
      <w:r w:rsidR="00BF5D7A">
        <w:rPr>
          <w:rFonts w:ascii="Helvetica" w:hAnsi="Helvetica"/>
        </w:rPr>
        <w:t xml:space="preserve"> </w:t>
      </w:r>
      <w:r w:rsidRPr="008655B8">
        <w:rPr>
          <w:rFonts w:ascii="Helvetica" w:hAnsi="Helvetica"/>
        </w:rPr>
        <w:t xml:space="preserve">schlecht ist grelles Gegenlicht: Hell angestrahlte Flächen, Lampen </w:t>
      </w:r>
      <w:r w:rsidR="00842516">
        <w:rPr>
          <w:rFonts w:ascii="Helvetica" w:hAnsi="Helvetica"/>
        </w:rPr>
        <w:br/>
      </w:r>
      <w:r w:rsidRPr="008655B8">
        <w:rPr>
          <w:rFonts w:ascii="Helvetica" w:hAnsi="Helvetica"/>
        </w:rPr>
        <w:t xml:space="preserve">oder helles Sonnenlicht führen zu </w:t>
      </w:r>
      <w:r w:rsidRPr="008655B8">
        <w:rPr>
          <w:rFonts w:ascii="Helvetica" w:hAnsi="Helvetica"/>
          <w:b/>
          <w:bCs/>
        </w:rPr>
        <w:t>Blendungen</w:t>
      </w:r>
      <w:r w:rsidRPr="008655B8">
        <w:rPr>
          <w:rFonts w:ascii="Helvetica" w:hAnsi="Helvetica"/>
        </w:rPr>
        <w:t xml:space="preserve">. Lichtflecken und </w:t>
      </w:r>
      <w:r w:rsidRPr="008655B8">
        <w:rPr>
          <w:rFonts w:ascii="Helvetica" w:hAnsi="Helvetica"/>
          <w:b/>
          <w:bCs/>
        </w:rPr>
        <w:t>Spiegelungen</w:t>
      </w:r>
      <w:r w:rsidRPr="008655B8">
        <w:rPr>
          <w:rFonts w:ascii="Helvetica" w:hAnsi="Helvetica"/>
        </w:rPr>
        <w:t xml:space="preserve"> auf den Geräten behindern die Augen, wenn sie auf die Bildschirmdarstellung scharf stellen wollen.</w:t>
      </w:r>
    </w:p>
    <w:p w:rsidR="00C25E11" w:rsidRPr="008655B8" w:rsidRDefault="00C25E11" w:rsidP="003C66D2">
      <w:pPr>
        <w:spacing w:after="0" w:line="360" w:lineRule="auto"/>
        <w:rPr>
          <w:rFonts w:ascii="Helvetica" w:hAnsi="Helvetica"/>
          <w:b/>
          <w:bCs/>
        </w:rPr>
      </w:pPr>
      <w:r w:rsidRPr="008655B8">
        <w:rPr>
          <w:rFonts w:ascii="Helvetica" w:hAnsi="Helvetica"/>
          <w:b/>
          <w:bCs/>
        </w:rPr>
        <w:t>Sehen in 3D</w:t>
      </w:r>
    </w:p>
    <w:p w:rsidR="00C25E11" w:rsidRPr="008655B8" w:rsidRDefault="00C25E11" w:rsidP="008655B8">
      <w:pPr>
        <w:spacing w:line="360" w:lineRule="auto"/>
        <w:rPr>
          <w:rFonts w:ascii="Helvetica" w:hAnsi="Helvetica"/>
        </w:rPr>
      </w:pPr>
      <w:r w:rsidRPr="008655B8">
        <w:rPr>
          <w:rFonts w:ascii="Helvetica" w:hAnsi="Helvetica"/>
        </w:rPr>
        <w:t xml:space="preserve">Mit zwei gesunden Augen kann der Mensch dreidimensional (3D) </w:t>
      </w:r>
      <w:r w:rsidR="00842516">
        <w:rPr>
          <w:rFonts w:ascii="Helvetica" w:hAnsi="Helvetica"/>
        </w:rPr>
        <w:br/>
      </w:r>
      <w:r w:rsidRPr="008655B8">
        <w:rPr>
          <w:rFonts w:ascii="Helvetica" w:hAnsi="Helvetica"/>
        </w:rPr>
        <w:t xml:space="preserve">sehen. So erkennt er Räume und schätzt Entfernungen ein. Die </w:t>
      </w:r>
      <w:r w:rsidR="002F140F">
        <w:rPr>
          <w:rFonts w:ascii="Helvetica" w:hAnsi="Helvetica"/>
        </w:rPr>
        <w:br/>
      </w:r>
      <w:r w:rsidRPr="008655B8">
        <w:rPr>
          <w:rFonts w:ascii="Helvetica" w:hAnsi="Helvetica"/>
        </w:rPr>
        <w:t xml:space="preserve">Augen nehmen aus leicht verschiedenen Winkeln unterschiedliche Bilder ein und desselben Objekts auf. Das Gehirn gleicht die </w:t>
      </w:r>
      <w:r w:rsidR="003C66D2">
        <w:rPr>
          <w:rFonts w:ascii="Helvetica" w:hAnsi="Helvetica"/>
        </w:rPr>
        <w:br/>
      </w:r>
      <w:r w:rsidRPr="008655B8">
        <w:rPr>
          <w:rFonts w:ascii="Helvetica" w:hAnsi="Helvetica"/>
        </w:rPr>
        <w:t xml:space="preserve">Seheindrücke ab und baut sie zu einem dreidimensionalen Bild </w:t>
      </w:r>
      <w:r w:rsidR="003C66D2">
        <w:rPr>
          <w:rFonts w:ascii="Helvetica" w:hAnsi="Helvetica"/>
        </w:rPr>
        <w:br/>
      </w:r>
      <w:r w:rsidRPr="008655B8">
        <w:rPr>
          <w:rFonts w:ascii="Helvetica" w:hAnsi="Helvetica"/>
        </w:rPr>
        <w:t xml:space="preserve">zusammen – das Objekt wird als nah oder weiter weg, als groß </w:t>
      </w:r>
      <w:r w:rsidR="003C66D2">
        <w:rPr>
          <w:rFonts w:ascii="Helvetica" w:hAnsi="Helvetica"/>
        </w:rPr>
        <w:br/>
      </w:r>
      <w:r w:rsidRPr="008655B8">
        <w:rPr>
          <w:rFonts w:ascii="Helvetica" w:hAnsi="Helvetica"/>
        </w:rPr>
        <w:t>oder klein, als breit oder schmal, als dick oder dünn erkannt.</w:t>
      </w:r>
    </w:p>
    <w:p w:rsidR="00C25E11" w:rsidRPr="003C66D2" w:rsidRDefault="00C25E11" w:rsidP="003C66D2">
      <w:pPr>
        <w:spacing w:after="0" w:line="360" w:lineRule="auto"/>
        <w:rPr>
          <w:rFonts w:ascii="Helvetica" w:hAnsi="Helvetica"/>
        </w:rPr>
      </w:pPr>
      <w:r w:rsidRPr="003C66D2">
        <w:rPr>
          <w:rFonts w:ascii="Helvetica" w:hAnsi="Helvetica"/>
          <w:bCs/>
        </w:rPr>
        <w:t>3D-Effekte</w:t>
      </w:r>
    </w:p>
    <w:p w:rsidR="00C25E11" w:rsidRPr="008655B8" w:rsidRDefault="00C25E11" w:rsidP="008655B8">
      <w:pPr>
        <w:spacing w:line="360" w:lineRule="auto"/>
        <w:rPr>
          <w:rFonts w:ascii="Helvetica" w:hAnsi="Helvetica"/>
        </w:rPr>
      </w:pPr>
      <w:r w:rsidRPr="008655B8">
        <w:rPr>
          <w:rFonts w:ascii="Helvetica" w:hAnsi="Helvetica"/>
        </w:rPr>
        <w:t>Künstliche 3D-Effekte gaukeln dem Zuschauer über zweidimen</w:t>
      </w:r>
      <w:r w:rsidR="003C66D2">
        <w:rPr>
          <w:rFonts w:ascii="Helvetica" w:hAnsi="Helvetica"/>
        </w:rPr>
        <w:t>-</w:t>
      </w:r>
      <w:r w:rsidR="003C66D2">
        <w:rPr>
          <w:rFonts w:ascii="Helvetica" w:hAnsi="Helvetica"/>
        </w:rPr>
        <w:br/>
      </w:r>
      <w:proofErr w:type="spellStart"/>
      <w:r w:rsidRPr="008655B8">
        <w:rPr>
          <w:rFonts w:ascii="Helvetica" w:hAnsi="Helvetica"/>
        </w:rPr>
        <w:t>sionale</w:t>
      </w:r>
      <w:proofErr w:type="spellEnd"/>
      <w:r w:rsidRPr="008655B8">
        <w:rPr>
          <w:rFonts w:ascii="Helvetica" w:hAnsi="Helvetica"/>
        </w:rPr>
        <w:t xml:space="preserve"> Leinwände oder Bildschirme vor, er sei mitten drin in einer dreidimensionalen Umgebung. Zur Herstellung von 3D-Filmen oder 3D-Bildern nehmen zwei Kameras dieselbe Szene aus verschiedenen Blickwinkeln auf. Die Aufnahmen sind jeweils für das rechte Auge oder für das linke Auge bestimmt. Spezielle Brillen filtern die gelieferten Halbbilder für jedes Auge. Das Gehirn macht daraus ein 3D-Bild.</w:t>
      </w:r>
    </w:p>
    <w:p w:rsidR="00C25E11" w:rsidRPr="003C66D2" w:rsidRDefault="00C25E11" w:rsidP="003C66D2">
      <w:pPr>
        <w:spacing w:after="0" w:line="360" w:lineRule="auto"/>
        <w:rPr>
          <w:rFonts w:ascii="Helvetica" w:hAnsi="Helvetica"/>
        </w:rPr>
      </w:pPr>
      <w:r w:rsidRPr="003C66D2">
        <w:rPr>
          <w:rFonts w:ascii="Helvetica" w:hAnsi="Helvetica"/>
          <w:bCs/>
        </w:rPr>
        <w:t>3D-Sehen: natürlich versus künstlich</w:t>
      </w:r>
    </w:p>
    <w:p w:rsidR="00C25E11" w:rsidRPr="008655B8" w:rsidRDefault="00C25E11" w:rsidP="008655B8">
      <w:pPr>
        <w:spacing w:line="360" w:lineRule="auto"/>
        <w:rPr>
          <w:rFonts w:ascii="Helvetica" w:hAnsi="Helvetica"/>
        </w:rPr>
      </w:pPr>
      <w:r w:rsidRPr="008655B8">
        <w:rPr>
          <w:rFonts w:ascii="Helvetica" w:hAnsi="Helvetica"/>
        </w:rPr>
        <w:t xml:space="preserve">Anders als beim Sehen in einer natürlichen dreidimensionalen </w:t>
      </w:r>
      <w:r w:rsidR="003C66D2">
        <w:rPr>
          <w:rFonts w:ascii="Helvetica" w:hAnsi="Helvetica"/>
        </w:rPr>
        <w:br/>
      </w:r>
      <w:r w:rsidRPr="008655B8">
        <w:rPr>
          <w:rFonts w:ascii="Helvetica" w:hAnsi="Helvetica"/>
        </w:rPr>
        <w:t xml:space="preserve">Umgebung ist beim künstlich erzeugten 3D-Sehen das Zusammenspiel von </w:t>
      </w:r>
      <w:r w:rsidRPr="008655B8">
        <w:rPr>
          <w:rFonts w:ascii="Helvetica" w:hAnsi="Helvetica"/>
          <w:b/>
          <w:bCs/>
        </w:rPr>
        <w:t>Fixieren</w:t>
      </w:r>
      <w:r w:rsidRPr="008655B8">
        <w:rPr>
          <w:rFonts w:ascii="Helvetica" w:hAnsi="Helvetica"/>
        </w:rPr>
        <w:t xml:space="preserve"> (Vergenz, siehe S. 08) und </w:t>
      </w:r>
      <w:r w:rsidRPr="008655B8">
        <w:rPr>
          <w:rFonts w:ascii="Helvetica" w:hAnsi="Helvetica"/>
          <w:b/>
          <w:bCs/>
        </w:rPr>
        <w:t>Fokussieren</w:t>
      </w:r>
      <w:r w:rsidRPr="008655B8">
        <w:rPr>
          <w:rFonts w:ascii="Helvetica" w:hAnsi="Helvetica"/>
        </w:rPr>
        <w:t xml:space="preserve"> (Akkommodation, siehe S. 07) </w:t>
      </w:r>
      <w:r w:rsidRPr="008655B8">
        <w:rPr>
          <w:rFonts w:ascii="Helvetica" w:hAnsi="Helvetica"/>
          <w:b/>
          <w:bCs/>
        </w:rPr>
        <w:t>entkoppelt</w:t>
      </w:r>
      <w:r w:rsidRPr="008655B8">
        <w:rPr>
          <w:rFonts w:ascii="Helvetica" w:hAnsi="Helvetica"/>
        </w:rPr>
        <w:t xml:space="preserve">. Zum scharfen Sehen fokussieren die Augen zum Beispiel auf die fest installierte zweidimensionale Leinwand, also in immer gleichem Abstand. Beim Fixieren aber geht </w:t>
      </w:r>
      <w:r w:rsidRPr="008655B8">
        <w:rPr>
          <w:rFonts w:ascii="Helvetica" w:hAnsi="Helvetica"/>
        </w:rPr>
        <w:lastRenderedPageBreak/>
        <w:t>es hin und her: Für ferne Objekte nehmen die Augen quasi einen Punkt hinter der Leinwand ins Visier, für ein als nahe suggeriertes Objekt einen Punkt davor.</w:t>
      </w:r>
    </w:p>
    <w:p w:rsidR="00C25E11" w:rsidRPr="008655B8" w:rsidRDefault="00C25E11" w:rsidP="003C66D2">
      <w:pPr>
        <w:spacing w:after="0" w:line="360" w:lineRule="auto"/>
        <w:rPr>
          <w:rFonts w:ascii="Helvetica" w:hAnsi="Helvetica"/>
          <w:b/>
          <w:bCs/>
        </w:rPr>
      </w:pPr>
      <w:r w:rsidRPr="008655B8">
        <w:rPr>
          <w:rFonts w:ascii="Helvetica" w:hAnsi="Helvetica"/>
          <w:b/>
          <w:bCs/>
        </w:rPr>
        <w:t>Stress für die Augen durch 3D-Effekte</w:t>
      </w:r>
    </w:p>
    <w:p w:rsidR="00C25E11" w:rsidRPr="008655B8" w:rsidRDefault="00C25E11" w:rsidP="008655B8">
      <w:pPr>
        <w:spacing w:line="360" w:lineRule="auto"/>
        <w:rPr>
          <w:rFonts w:ascii="Helvetica" w:hAnsi="Helvetica"/>
        </w:rPr>
      </w:pPr>
      <w:r w:rsidRPr="008655B8">
        <w:rPr>
          <w:rFonts w:ascii="Helvetica" w:hAnsi="Helvetica"/>
        </w:rPr>
        <w:t xml:space="preserve">Künstliche 3D-Darstellungen strengen selbst gesunde Augen an: Da sie immer auf Leinwand, Fernseher oder Display scharf stellen, aber die vermeintlich davor oder dahinter liegenden Objekte fixieren, kommt es zum Konflikt. </w:t>
      </w:r>
      <w:r w:rsidRPr="008655B8">
        <w:rPr>
          <w:rFonts w:ascii="Helvetica" w:hAnsi="Helvetica"/>
          <w:b/>
          <w:bCs/>
        </w:rPr>
        <w:t>Müde und schmerzende Augen</w:t>
      </w:r>
      <w:r w:rsidRPr="008655B8">
        <w:rPr>
          <w:rFonts w:ascii="Helvetica" w:hAnsi="Helvetica"/>
        </w:rPr>
        <w:t xml:space="preserve"> sind die Folge.</w:t>
      </w:r>
    </w:p>
    <w:p w:rsidR="00C25E11" w:rsidRPr="008655B8" w:rsidRDefault="00C25E11" w:rsidP="008655B8">
      <w:pPr>
        <w:spacing w:line="360" w:lineRule="auto"/>
        <w:rPr>
          <w:rFonts w:ascii="Helvetica" w:hAnsi="Helvetica"/>
          <w:vertAlign w:val="superscript"/>
        </w:rPr>
      </w:pPr>
      <w:r w:rsidRPr="008655B8">
        <w:rPr>
          <w:rFonts w:ascii="Helvetica" w:hAnsi="Helvetica"/>
        </w:rPr>
        <w:t xml:space="preserve">Rund vier Millionen Menschen in Deutschland können nicht räumlich sehen. Schuld daran sind </w:t>
      </w:r>
      <w:r w:rsidRPr="008655B8">
        <w:rPr>
          <w:rFonts w:ascii="Helvetica" w:hAnsi="Helvetica"/>
          <w:b/>
          <w:bCs/>
        </w:rPr>
        <w:t>Abweichungen der Blickachsen</w:t>
      </w:r>
      <w:r w:rsidRPr="008655B8">
        <w:rPr>
          <w:rFonts w:ascii="Helvetica" w:hAnsi="Helvetica"/>
        </w:rPr>
        <w:t xml:space="preserve">: Die </w:t>
      </w:r>
      <w:r w:rsidR="00BF5D7A">
        <w:rPr>
          <w:rFonts w:ascii="Helvetica" w:hAnsi="Helvetica"/>
        </w:rPr>
        <w:br/>
      </w:r>
      <w:r w:rsidRPr="008655B8">
        <w:rPr>
          <w:rFonts w:ascii="Helvetica" w:hAnsi="Helvetica"/>
        </w:rPr>
        <w:t xml:space="preserve">Seheindrücke beider Augen sind unterschiedlich, ihre Verschmelzung zu einem Bild missglückt. Wer unter Schielen oder nicht korrigierten </w:t>
      </w:r>
      <w:r w:rsidRPr="008655B8">
        <w:rPr>
          <w:rFonts w:ascii="Helvetica" w:hAnsi="Helvetica"/>
          <w:b/>
          <w:bCs/>
        </w:rPr>
        <w:t>Fehlsichtigkeiten</w:t>
      </w:r>
      <w:r w:rsidRPr="008655B8">
        <w:rPr>
          <w:rFonts w:ascii="Helvetica" w:hAnsi="Helvetica"/>
        </w:rPr>
        <w:t xml:space="preserve"> leidet, bekommt durch 3D-Effekte </w:t>
      </w:r>
      <w:r w:rsidRPr="008655B8">
        <w:rPr>
          <w:rFonts w:ascii="Helvetica" w:hAnsi="Helvetica"/>
          <w:b/>
          <w:bCs/>
        </w:rPr>
        <w:t>Probleme mit der Sehschärfe</w:t>
      </w:r>
      <w:r w:rsidRPr="008655B8">
        <w:rPr>
          <w:rFonts w:ascii="Helvetica" w:hAnsi="Helvetica"/>
        </w:rPr>
        <w:t xml:space="preserve"> oder ein </w:t>
      </w:r>
      <w:r w:rsidRPr="008655B8">
        <w:rPr>
          <w:rFonts w:ascii="Helvetica" w:hAnsi="Helvetica"/>
          <w:b/>
          <w:bCs/>
        </w:rPr>
        <w:t>Druckgefühl</w:t>
      </w:r>
      <w:r w:rsidRPr="008655B8">
        <w:rPr>
          <w:rFonts w:ascii="Helvetica" w:hAnsi="Helvetica"/>
        </w:rPr>
        <w:t xml:space="preserve"> auf den Augen.</w:t>
      </w:r>
      <w:r w:rsidR="003C66D2">
        <w:rPr>
          <w:rStyle w:val="Funotenzeichen"/>
          <w:rFonts w:ascii="Helvetica" w:hAnsi="Helvetica"/>
        </w:rPr>
        <w:footnoteReference w:id="11"/>
      </w:r>
    </w:p>
    <w:p w:rsidR="00C25E11" w:rsidRPr="008655B8" w:rsidRDefault="00C25E11" w:rsidP="001177A8">
      <w:pPr>
        <w:spacing w:after="0" w:line="360" w:lineRule="auto"/>
        <w:rPr>
          <w:rFonts w:ascii="Helvetica" w:hAnsi="Helvetica"/>
          <w:b/>
          <w:bCs/>
        </w:rPr>
      </w:pPr>
      <w:r w:rsidRPr="008655B8">
        <w:rPr>
          <w:rFonts w:ascii="Helvetica" w:hAnsi="Helvetica"/>
          <w:b/>
          <w:bCs/>
        </w:rPr>
        <w:t>Sehen in virtueller und erweiterter Realität</w:t>
      </w:r>
    </w:p>
    <w:p w:rsidR="00C25E11" w:rsidRPr="008655B8" w:rsidRDefault="00C25E11" w:rsidP="008655B8">
      <w:pPr>
        <w:spacing w:line="360" w:lineRule="auto"/>
        <w:rPr>
          <w:rFonts w:ascii="Helvetica" w:hAnsi="Helvetica"/>
        </w:rPr>
      </w:pPr>
      <w:r w:rsidRPr="008655B8">
        <w:rPr>
          <w:rFonts w:ascii="Helvetica" w:hAnsi="Helvetica"/>
          <w:b/>
          <w:bCs/>
        </w:rPr>
        <w:t>Virtuelle Realität (Virtual Reality, VR)</w:t>
      </w:r>
      <w:r w:rsidRPr="008655B8">
        <w:rPr>
          <w:rFonts w:ascii="Helvetica" w:hAnsi="Helvetica"/>
        </w:rPr>
        <w:t xml:space="preserve"> ist eine künstlich erzeugte Welt mit 3D-Bildern. Wer darin abtauchen will, setzt eine VR-Brille (Virtual-Reality-Brille) auf. Das funktioniert via Smartphone oder </w:t>
      </w:r>
      <w:r w:rsidR="00BF5D7A">
        <w:rPr>
          <w:rFonts w:ascii="Helvetica" w:hAnsi="Helvetica"/>
        </w:rPr>
        <w:br/>
      </w:r>
      <w:r w:rsidRPr="008655B8">
        <w:rPr>
          <w:rFonts w:ascii="Helvetica" w:hAnsi="Helvetica"/>
        </w:rPr>
        <w:t>High-End-VR-Brille.</w:t>
      </w:r>
    </w:p>
    <w:p w:rsidR="00C25E11" w:rsidRPr="008655B8" w:rsidRDefault="00C25E11" w:rsidP="008655B8">
      <w:pPr>
        <w:spacing w:line="360" w:lineRule="auto"/>
        <w:rPr>
          <w:rFonts w:ascii="Helvetica" w:hAnsi="Helvetica"/>
        </w:rPr>
      </w:pPr>
      <w:r w:rsidRPr="008655B8">
        <w:rPr>
          <w:rFonts w:ascii="Helvetica" w:hAnsi="Helvetica"/>
        </w:rPr>
        <w:t xml:space="preserve">Das </w:t>
      </w:r>
      <w:r w:rsidRPr="008655B8">
        <w:rPr>
          <w:rFonts w:ascii="Helvetica" w:hAnsi="Helvetica"/>
          <w:b/>
          <w:bCs/>
        </w:rPr>
        <w:t>Smartphone</w:t>
      </w:r>
      <w:r w:rsidRPr="008655B8">
        <w:rPr>
          <w:rFonts w:ascii="Helvetica" w:hAnsi="Helvetica"/>
        </w:rPr>
        <w:t xml:space="preserve"> wird in ein Brillengestell gesteckt und als Display genutzt, über das die virtuellen Inhalte aus Apps oder YouTube </w:t>
      </w:r>
      <w:r w:rsidR="00BF5D7A">
        <w:rPr>
          <w:rFonts w:ascii="Helvetica" w:hAnsi="Helvetica"/>
        </w:rPr>
        <w:br/>
      </w:r>
      <w:r w:rsidRPr="008655B8">
        <w:rPr>
          <w:rFonts w:ascii="Helvetica" w:hAnsi="Helvetica"/>
        </w:rPr>
        <w:t xml:space="preserve">dargestellt werden. </w:t>
      </w:r>
      <w:r w:rsidRPr="008655B8">
        <w:rPr>
          <w:rFonts w:ascii="Helvetica" w:hAnsi="Helvetica"/>
          <w:b/>
          <w:bCs/>
        </w:rPr>
        <w:t>High-End-VR-Brillen</w:t>
      </w:r>
      <w:r w:rsidRPr="008655B8">
        <w:rPr>
          <w:rFonts w:ascii="Helvetica" w:hAnsi="Helvetica"/>
        </w:rPr>
        <w:t xml:space="preserve"> haben einen eigenen </w:t>
      </w:r>
      <w:r w:rsidR="00BF5D7A">
        <w:rPr>
          <w:rFonts w:ascii="Helvetica" w:hAnsi="Helvetica"/>
        </w:rPr>
        <w:br/>
      </w:r>
      <w:r w:rsidRPr="008655B8">
        <w:rPr>
          <w:rFonts w:ascii="Helvetica" w:hAnsi="Helvetica"/>
        </w:rPr>
        <w:t xml:space="preserve">Bildschirm, die Illusion kommt von Computern oder Spielekonsolen. </w:t>
      </w:r>
      <w:r w:rsidR="00BF5D7A">
        <w:rPr>
          <w:rFonts w:ascii="Helvetica" w:hAnsi="Helvetica"/>
        </w:rPr>
        <w:br/>
      </w:r>
      <w:r w:rsidRPr="008655B8">
        <w:rPr>
          <w:rFonts w:ascii="Helvetica" w:hAnsi="Helvetica"/>
        </w:rPr>
        <w:t xml:space="preserve">VR-Brillen lassen die echte Welt draußen, da sie das gesamte </w:t>
      </w:r>
      <w:r w:rsidR="00BF5D7A">
        <w:rPr>
          <w:rFonts w:ascii="Helvetica" w:hAnsi="Helvetica"/>
        </w:rPr>
        <w:br/>
      </w:r>
      <w:r w:rsidRPr="008655B8">
        <w:rPr>
          <w:rFonts w:ascii="Helvetica" w:hAnsi="Helvetica"/>
        </w:rPr>
        <w:t>Sichtfeld abdecken. Die fiktive 3D-Umgebung befindet sich dabei in nur fünf bis acht Zentimeter Abstand vor den</w:t>
      </w:r>
      <w:r w:rsidR="000C7C7A">
        <w:rPr>
          <w:rFonts w:ascii="Helvetica" w:hAnsi="Helvetica"/>
        </w:rPr>
        <w:t xml:space="preserve"> </w:t>
      </w:r>
      <w:r w:rsidRPr="008655B8">
        <w:rPr>
          <w:rFonts w:ascii="Helvetica" w:hAnsi="Helvetica"/>
        </w:rPr>
        <w:t xml:space="preserve">Augen. In dieser kurzen </w:t>
      </w:r>
      <w:r w:rsidR="00BF5D7A">
        <w:rPr>
          <w:rFonts w:ascii="Helvetica" w:hAnsi="Helvetica"/>
        </w:rPr>
        <w:br/>
      </w:r>
      <w:r w:rsidRPr="008655B8">
        <w:rPr>
          <w:rFonts w:ascii="Helvetica" w:hAnsi="Helvetica"/>
        </w:rPr>
        <w:t xml:space="preserve">Distanz schaffen es die Augenlinsen nicht, so zu fokussieren, dass scharfe Bilder wahrgenommen werden. Für die klare Sicht auf die künstliche Welt sorgen </w:t>
      </w:r>
      <w:r w:rsidRPr="008655B8">
        <w:rPr>
          <w:rFonts w:ascii="Helvetica" w:hAnsi="Helvetica"/>
          <w:b/>
          <w:bCs/>
        </w:rPr>
        <w:t>zusätzliche Linsen in der VR-Brille</w:t>
      </w:r>
      <w:r w:rsidRPr="008655B8">
        <w:rPr>
          <w:rFonts w:ascii="Helvetica" w:hAnsi="Helvetica"/>
        </w:rPr>
        <w:t xml:space="preserve">. Sie </w:t>
      </w:r>
      <w:r w:rsidR="00BF5D7A">
        <w:rPr>
          <w:rFonts w:ascii="Helvetica" w:hAnsi="Helvetica"/>
        </w:rPr>
        <w:br/>
      </w:r>
      <w:r w:rsidRPr="008655B8">
        <w:rPr>
          <w:rFonts w:ascii="Helvetica" w:hAnsi="Helvetica"/>
        </w:rPr>
        <w:lastRenderedPageBreak/>
        <w:t>täuschen Augen und Gehirn einen Raum vor, der weiter erscheint, als er ist.</w:t>
      </w:r>
    </w:p>
    <w:p w:rsidR="00C25E11" w:rsidRDefault="00C25E11" w:rsidP="008655B8">
      <w:pPr>
        <w:spacing w:line="360" w:lineRule="auto"/>
        <w:rPr>
          <w:rFonts w:ascii="Helvetica" w:hAnsi="Helvetica"/>
        </w:rPr>
      </w:pPr>
      <w:r w:rsidRPr="008655B8">
        <w:rPr>
          <w:rFonts w:ascii="Helvetica" w:hAnsi="Helvetica"/>
          <w:b/>
          <w:bCs/>
        </w:rPr>
        <w:t>Erweiterte Realität (</w:t>
      </w:r>
      <w:proofErr w:type="spellStart"/>
      <w:r w:rsidRPr="008655B8">
        <w:rPr>
          <w:rFonts w:ascii="Helvetica" w:hAnsi="Helvetica"/>
          <w:b/>
          <w:bCs/>
        </w:rPr>
        <w:t>Augmented</w:t>
      </w:r>
      <w:proofErr w:type="spellEnd"/>
      <w:r w:rsidRPr="008655B8">
        <w:rPr>
          <w:rFonts w:ascii="Helvetica" w:hAnsi="Helvetica"/>
          <w:b/>
          <w:bCs/>
        </w:rPr>
        <w:t xml:space="preserve"> Reality, AR)</w:t>
      </w:r>
      <w:r w:rsidRPr="008655B8">
        <w:rPr>
          <w:rFonts w:ascii="Helvetica" w:hAnsi="Helvetica"/>
        </w:rPr>
        <w:t xml:space="preserve"> heißt es, wenn </w:t>
      </w:r>
      <w:r w:rsidR="000C7C7A">
        <w:rPr>
          <w:rFonts w:ascii="Helvetica" w:hAnsi="Helvetica"/>
        </w:rPr>
        <w:br/>
      </w:r>
      <w:r w:rsidRPr="008655B8">
        <w:rPr>
          <w:rFonts w:ascii="Helvetica" w:hAnsi="Helvetica"/>
        </w:rPr>
        <w:t xml:space="preserve">virtuelle Objekte in die Wirklichkeit eingeblendet werden. Der Betrachter bekommt mehr zu sehen, als in seiner realen Umgebung </w:t>
      </w:r>
      <w:r w:rsidR="00BF5D7A">
        <w:rPr>
          <w:rFonts w:ascii="Helvetica" w:hAnsi="Helvetica"/>
        </w:rPr>
        <w:br/>
      </w:r>
      <w:r w:rsidRPr="008655B8">
        <w:rPr>
          <w:rFonts w:ascii="Helvetica" w:hAnsi="Helvetica"/>
        </w:rPr>
        <w:t>tatsächlich vorhanden ist. Über Head-</w:t>
      </w:r>
      <w:proofErr w:type="spellStart"/>
      <w:r w:rsidRPr="008655B8">
        <w:rPr>
          <w:rFonts w:ascii="Helvetica" w:hAnsi="Helvetica"/>
        </w:rPr>
        <w:t>up</w:t>
      </w:r>
      <w:proofErr w:type="spellEnd"/>
      <w:r w:rsidRPr="008655B8">
        <w:rPr>
          <w:rFonts w:ascii="Helvetica" w:hAnsi="Helvetica"/>
        </w:rPr>
        <w:t>-Display, Datenbrille, Display von Smartphone und Tablet, Bildschirm eines stationären Computers oder Fernsehers gelangen Bilder, 3D-Objekte, Texte oder Videos ins Sichtfeld. Je nach verwendetem Gerät werden die Zusatzinformationen in unterschiedlichen Abständen vor das Auge projiziert.</w:t>
      </w:r>
    </w:p>
    <w:p w:rsidR="00490C4D" w:rsidRPr="000C7C7A" w:rsidRDefault="00490C4D" w:rsidP="00490C4D">
      <w:pPr>
        <w:pBdr>
          <w:top w:val="single" w:sz="4" w:space="1" w:color="auto"/>
          <w:left w:val="single" w:sz="4" w:space="4" w:color="auto"/>
          <w:bottom w:val="single" w:sz="4" w:space="1" w:color="auto"/>
          <w:right w:val="single" w:sz="4" w:space="4" w:color="auto"/>
        </w:pBdr>
        <w:spacing w:after="0" w:line="360" w:lineRule="auto"/>
        <w:rPr>
          <w:rFonts w:ascii="Helvetica" w:hAnsi="Helvetica"/>
          <w:b/>
          <w:bCs/>
          <w:color w:val="F79646" w:themeColor="accent6"/>
        </w:rPr>
      </w:pPr>
      <w:r w:rsidRPr="000C7C7A">
        <w:rPr>
          <w:rFonts w:ascii="Helvetica" w:hAnsi="Helvetica"/>
          <w:b/>
          <w:bCs/>
          <w:color w:val="F79646" w:themeColor="accent6"/>
        </w:rPr>
        <w:t>Vorsicht mit 3D-Effekten, VR- und AR-Brillen bei Kindern</w:t>
      </w:r>
    </w:p>
    <w:p w:rsidR="00490C4D" w:rsidRPr="000C7C7A" w:rsidRDefault="00490C4D" w:rsidP="00490C4D">
      <w:pPr>
        <w:pBdr>
          <w:top w:val="single" w:sz="4" w:space="1" w:color="auto"/>
          <w:left w:val="single" w:sz="4" w:space="4" w:color="auto"/>
          <w:bottom w:val="single" w:sz="4" w:space="1" w:color="auto"/>
          <w:right w:val="single" w:sz="4" w:space="4" w:color="auto"/>
        </w:pBdr>
        <w:spacing w:line="360" w:lineRule="auto"/>
        <w:rPr>
          <w:rFonts w:ascii="Helvetica" w:hAnsi="Helvetica"/>
          <w:b/>
          <w:bCs/>
        </w:rPr>
      </w:pPr>
      <w:r w:rsidRPr="000C7C7A">
        <w:rPr>
          <w:rFonts w:ascii="Helvetica" w:hAnsi="Helvetica"/>
          <w:bCs/>
        </w:rPr>
        <w:t>Bis zum zwölften Lebensjahr bilden sich Sehschärfe, räumliches Sehen und das Gesichtsfeld vollständig aus. Künstliches 3D-Sehen kann die Entwicklung nachhaltig stören.</w:t>
      </w:r>
      <w:r>
        <w:rPr>
          <w:rStyle w:val="Funotenzeichen"/>
          <w:rFonts w:ascii="Helvetica" w:hAnsi="Helvetica"/>
          <w:bCs/>
        </w:rPr>
        <w:footnoteReference w:id="12"/>
      </w:r>
    </w:p>
    <w:p w:rsidR="00C25E11" w:rsidRPr="00BF5D7A" w:rsidRDefault="00C25E11" w:rsidP="000C7C7A">
      <w:pPr>
        <w:spacing w:after="0" w:line="360" w:lineRule="auto"/>
        <w:rPr>
          <w:rFonts w:ascii="Helvetica" w:hAnsi="Helvetica"/>
        </w:rPr>
      </w:pPr>
      <w:r w:rsidRPr="00BF5D7A">
        <w:rPr>
          <w:rFonts w:ascii="Helvetica" w:hAnsi="Helvetica"/>
          <w:bCs/>
        </w:rPr>
        <w:t>Von Head-</w:t>
      </w:r>
      <w:proofErr w:type="spellStart"/>
      <w:r w:rsidRPr="00BF5D7A">
        <w:rPr>
          <w:rFonts w:ascii="Helvetica" w:hAnsi="Helvetica"/>
          <w:bCs/>
        </w:rPr>
        <w:t>up</w:t>
      </w:r>
      <w:proofErr w:type="spellEnd"/>
      <w:r w:rsidRPr="00BF5D7A">
        <w:rPr>
          <w:rFonts w:ascii="Helvetica" w:hAnsi="Helvetica"/>
          <w:bCs/>
        </w:rPr>
        <w:t xml:space="preserve">-Display bis </w:t>
      </w:r>
      <w:proofErr w:type="spellStart"/>
      <w:r w:rsidRPr="00BF5D7A">
        <w:rPr>
          <w:rFonts w:ascii="Helvetica" w:hAnsi="Helvetica"/>
          <w:bCs/>
        </w:rPr>
        <w:t>Cinematic</w:t>
      </w:r>
      <w:proofErr w:type="spellEnd"/>
      <w:r w:rsidRPr="00BF5D7A">
        <w:rPr>
          <w:rFonts w:ascii="Helvetica" w:hAnsi="Helvetica"/>
          <w:bCs/>
        </w:rPr>
        <w:t xml:space="preserve"> Rendering</w:t>
      </w:r>
    </w:p>
    <w:p w:rsidR="00C25E11" w:rsidRPr="008655B8" w:rsidRDefault="00C25E11" w:rsidP="008655B8">
      <w:pPr>
        <w:spacing w:line="360" w:lineRule="auto"/>
        <w:rPr>
          <w:rFonts w:ascii="Helvetica" w:hAnsi="Helvetica"/>
        </w:rPr>
      </w:pPr>
      <w:r w:rsidRPr="008655B8">
        <w:rPr>
          <w:rFonts w:ascii="Helvetica" w:hAnsi="Helvetica"/>
        </w:rPr>
        <w:t xml:space="preserve">Autohersteller zum Beispiel setzen </w:t>
      </w:r>
      <w:r w:rsidRPr="008655B8">
        <w:rPr>
          <w:rFonts w:ascii="Helvetica" w:hAnsi="Helvetica"/>
          <w:b/>
          <w:bCs/>
        </w:rPr>
        <w:t>Head-</w:t>
      </w:r>
      <w:proofErr w:type="spellStart"/>
      <w:r w:rsidRPr="008655B8">
        <w:rPr>
          <w:rFonts w:ascii="Helvetica" w:hAnsi="Helvetica"/>
          <w:b/>
          <w:bCs/>
        </w:rPr>
        <w:t>up</w:t>
      </w:r>
      <w:proofErr w:type="spellEnd"/>
      <w:r w:rsidRPr="008655B8">
        <w:rPr>
          <w:rFonts w:ascii="Helvetica" w:hAnsi="Helvetica"/>
          <w:b/>
          <w:bCs/>
        </w:rPr>
        <w:t>-Displays</w:t>
      </w:r>
      <w:r w:rsidRPr="008655B8">
        <w:rPr>
          <w:rFonts w:ascii="Helvetica" w:hAnsi="Helvetica"/>
        </w:rPr>
        <w:t xml:space="preserve"> ein, um etwa Tempoanzeige oder Warnhinweise vor die Frontscheibe eines Fahrzeugs zu projizieren. Das Bild scheint über der Motorhaube zu</w:t>
      </w:r>
      <w:r w:rsidR="00BF5D7A">
        <w:rPr>
          <w:rFonts w:ascii="Helvetica" w:hAnsi="Helvetica"/>
        </w:rPr>
        <w:t xml:space="preserve"> </w:t>
      </w:r>
      <w:r w:rsidRPr="008655B8">
        <w:rPr>
          <w:rFonts w:ascii="Helvetica" w:hAnsi="Helvetica"/>
        </w:rPr>
        <w:t xml:space="preserve">schweben, also in relativ nahem Sehabstand. Mehr Distanz hat der Fernsehzuschauer, wenn bei einer Fußballübertragung animierte </w:t>
      </w:r>
      <w:r w:rsidR="00BF5D7A">
        <w:rPr>
          <w:rFonts w:ascii="Helvetica" w:hAnsi="Helvetica"/>
        </w:rPr>
        <w:br/>
      </w:r>
      <w:r w:rsidRPr="008655B8">
        <w:rPr>
          <w:rFonts w:ascii="Helvetica" w:hAnsi="Helvetica"/>
        </w:rPr>
        <w:t xml:space="preserve">Abseitslinien oder Torschüsse auf dem </w:t>
      </w:r>
      <w:r w:rsidRPr="008655B8">
        <w:rPr>
          <w:rFonts w:ascii="Helvetica" w:hAnsi="Helvetica"/>
          <w:b/>
          <w:bCs/>
        </w:rPr>
        <w:t>TV-Bildschirm</w:t>
      </w:r>
      <w:r w:rsidRPr="008655B8">
        <w:rPr>
          <w:rFonts w:ascii="Helvetica" w:hAnsi="Helvetica"/>
        </w:rPr>
        <w:t xml:space="preserve"> eingeblendet werden. AR funktioniert auch per </w:t>
      </w:r>
      <w:r w:rsidRPr="008655B8">
        <w:rPr>
          <w:rFonts w:ascii="Helvetica" w:hAnsi="Helvetica"/>
          <w:b/>
          <w:bCs/>
        </w:rPr>
        <w:t>Smartphone</w:t>
      </w:r>
      <w:r w:rsidRPr="008655B8">
        <w:rPr>
          <w:rFonts w:ascii="Helvetica" w:hAnsi="Helvetica"/>
        </w:rPr>
        <w:t xml:space="preserve">: Die Kamera nimmt die Umgebung in Echtzeit auf, virtuelle Informationen gelangen über eine App zusätzlich aufs Display des Smartphones. Der Blick geht im Nahsichtmodus darauf. Bei einer </w:t>
      </w:r>
      <w:r w:rsidRPr="008655B8">
        <w:rPr>
          <w:rFonts w:ascii="Helvetica" w:hAnsi="Helvetica"/>
          <w:b/>
          <w:bCs/>
        </w:rPr>
        <w:t>Datenbrille</w:t>
      </w:r>
      <w:r w:rsidRPr="008655B8">
        <w:rPr>
          <w:rFonts w:ascii="Helvetica" w:hAnsi="Helvetica"/>
        </w:rPr>
        <w:t xml:space="preserve"> (englisch: </w:t>
      </w:r>
      <w:proofErr w:type="spellStart"/>
      <w:r w:rsidRPr="008655B8">
        <w:rPr>
          <w:rFonts w:ascii="Helvetica" w:hAnsi="Helvetica"/>
        </w:rPr>
        <w:t>Smartglasses</w:t>
      </w:r>
      <w:proofErr w:type="spellEnd"/>
      <w:r w:rsidRPr="008655B8">
        <w:rPr>
          <w:rFonts w:ascii="Helvetica" w:hAnsi="Helvetica"/>
        </w:rPr>
        <w:t xml:space="preserve">) handelt es sich um einen brillenartigen Rahmen, an dem Minicomputer, Kamera und kleiner Projektor befestigt sind. Der Projektor, der ganz nah vor dem Auge sitzt, schickt die über Bluetooth oder </w:t>
      </w:r>
      <w:r w:rsidRPr="008655B8">
        <w:rPr>
          <w:rFonts w:ascii="Helvetica" w:hAnsi="Helvetica"/>
        </w:rPr>
        <w:lastRenderedPageBreak/>
        <w:t xml:space="preserve">WLAN empfangene virtuelle Information direkt auf die Netzhaut des Auges. </w:t>
      </w:r>
    </w:p>
    <w:p w:rsidR="00C25E11" w:rsidRPr="000C7C7A" w:rsidRDefault="00C25E11" w:rsidP="00490C4D">
      <w:pPr>
        <w:spacing w:line="360" w:lineRule="auto"/>
        <w:rPr>
          <w:rFonts w:ascii="Helvetica" w:hAnsi="Helvetica"/>
          <w:b/>
          <w:bCs/>
        </w:rPr>
      </w:pPr>
      <w:r w:rsidRPr="008655B8">
        <w:rPr>
          <w:rFonts w:ascii="Helvetica" w:hAnsi="Helvetica"/>
        </w:rPr>
        <w:t xml:space="preserve">Wohin beispielsweise der Trend in der Medizin geht, zeigt das für den Zukunftspreis 2017 nominierte Verfahren </w:t>
      </w:r>
      <w:proofErr w:type="spellStart"/>
      <w:r w:rsidRPr="008655B8">
        <w:rPr>
          <w:rFonts w:ascii="Helvetica" w:hAnsi="Helvetica"/>
          <w:b/>
          <w:bCs/>
        </w:rPr>
        <w:t>Cinematic</w:t>
      </w:r>
      <w:proofErr w:type="spellEnd"/>
      <w:r w:rsidRPr="008655B8">
        <w:rPr>
          <w:rFonts w:ascii="Helvetica" w:hAnsi="Helvetica"/>
          <w:b/>
          <w:bCs/>
        </w:rPr>
        <w:t xml:space="preserve"> Rendering</w:t>
      </w:r>
      <w:r w:rsidRPr="008655B8">
        <w:rPr>
          <w:rFonts w:ascii="Helvetica" w:hAnsi="Helvetica"/>
        </w:rPr>
        <w:t>. Es errechnet aus 2D-Aufnahmen der Computer- und Magnetresonanz</w:t>
      </w:r>
      <w:r w:rsidR="00BF5D7A">
        <w:rPr>
          <w:rFonts w:ascii="Helvetica" w:hAnsi="Helvetica"/>
        </w:rPr>
        <w:t>-</w:t>
      </w:r>
      <w:r w:rsidRPr="008655B8">
        <w:rPr>
          <w:rFonts w:ascii="Helvetica" w:hAnsi="Helvetica"/>
        </w:rPr>
        <w:t xml:space="preserve">tomografie 3D-Darstellungen in Fotoqualität, die einen tiefen und </w:t>
      </w:r>
      <w:r w:rsidR="00BF5D7A">
        <w:rPr>
          <w:rFonts w:ascii="Helvetica" w:hAnsi="Helvetica"/>
        </w:rPr>
        <w:br/>
      </w:r>
      <w:r w:rsidRPr="008655B8">
        <w:rPr>
          <w:rFonts w:ascii="Helvetica" w:hAnsi="Helvetica"/>
        </w:rPr>
        <w:t xml:space="preserve">präzisen Blick in den menschlichen Körper ermöglichen. Sichtbar werden die beliebig drehbaren Bilder mithilfe einer </w:t>
      </w:r>
      <w:r w:rsidRPr="008655B8">
        <w:rPr>
          <w:rFonts w:ascii="Helvetica" w:hAnsi="Helvetica"/>
          <w:b/>
          <w:bCs/>
        </w:rPr>
        <w:t>AR-Brille</w:t>
      </w:r>
      <w:r w:rsidRPr="008655B8">
        <w:rPr>
          <w:rFonts w:ascii="Helvetica" w:hAnsi="Helvetica"/>
        </w:rPr>
        <w:t>.</w:t>
      </w:r>
      <w:r w:rsidR="000C7C7A">
        <w:rPr>
          <w:rStyle w:val="Funotenzeichen"/>
          <w:rFonts w:ascii="Helvetica" w:hAnsi="Helvetica"/>
        </w:rPr>
        <w:footnoteReference w:id="13"/>
      </w:r>
    </w:p>
    <w:p w:rsidR="00C25E11" w:rsidRPr="000C7C7A" w:rsidRDefault="00C25E11" w:rsidP="000C7C7A">
      <w:pPr>
        <w:spacing w:after="0" w:line="360" w:lineRule="auto"/>
        <w:rPr>
          <w:rFonts w:ascii="Helvetica" w:hAnsi="Helvetica"/>
          <w:bCs/>
        </w:rPr>
      </w:pPr>
      <w:r w:rsidRPr="000C7C7A">
        <w:rPr>
          <w:rFonts w:ascii="Helvetica" w:hAnsi="Helvetica"/>
          <w:bCs/>
        </w:rPr>
        <w:t>Stress für die Augen durch VR und AR</w:t>
      </w:r>
    </w:p>
    <w:p w:rsidR="00C25E11" w:rsidRPr="008655B8" w:rsidRDefault="00C25E11" w:rsidP="008655B8">
      <w:pPr>
        <w:spacing w:line="360" w:lineRule="auto"/>
        <w:rPr>
          <w:rFonts w:ascii="Helvetica" w:hAnsi="Helvetica"/>
          <w:vertAlign w:val="superscript"/>
        </w:rPr>
      </w:pPr>
      <w:r w:rsidRPr="008655B8">
        <w:rPr>
          <w:rFonts w:ascii="Helvetica" w:hAnsi="Helvetica"/>
        </w:rPr>
        <w:t xml:space="preserve">Wer virtuelle und erweiterte Realität nicht stationär betrachtet, </w:t>
      </w:r>
      <w:r w:rsidR="000C7C7A">
        <w:rPr>
          <w:rFonts w:ascii="Helvetica" w:hAnsi="Helvetica"/>
        </w:rPr>
        <w:br/>
      </w:r>
      <w:r w:rsidRPr="008655B8">
        <w:rPr>
          <w:rFonts w:ascii="Helvetica" w:hAnsi="Helvetica"/>
        </w:rPr>
        <w:t xml:space="preserve">sondern sich mit VR-Brille oder AR-Brille durch eine reale Umgebung bewegt, fordert sein Sehsystem erheblich. Die </w:t>
      </w:r>
      <w:r w:rsidRPr="008655B8">
        <w:rPr>
          <w:rFonts w:ascii="Helvetica" w:hAnsi="Helvetica"/>
          <w:b/>
          <w:bCs/>
        </w:rPr>
        <w:t>Blickwechsel zw</w:t>
      </w:r>
      <w:r w:rsidR="00BF5D7A">
        <w:rPr>
          <w:rFonts w:ascii="Helvetica" w:hAnsi="Helvetica"/>
          <w:b/>
          <w:bCs/>
        </w:rPr>
        <w:t>i</w:t>
      </w:r>
      <w:r w:rsidRPr="008655B8">
        <w:rPr>
          <w:rFonts w:ascii="Helvetica" w:hAnsi="Helvetica"/>
          <w:b/>
          <w:bCs/>
        </w:rPr>
        <w:t>schen wirklicher und künstlicher Welt</w:t>
      </w:r>
      <w:r w:rsidRPr="008655B8">
        <w:rPr>
          <w:rFonts w:ascii="Helvetica" w:hAnsi="Helvetica"/>
        </w:rPr>
        <w:t xml:space="preserve">, also zwischen nah und fern, </w:t>
      </w:r>
      <w:r w:rsidRPr="008655B8">
        <w:rPr>
          <w:rFonts w:ascii="Helvetica" w:hAnsi="Helvetica"/>
          <w:b/>
          <w:bCs/>
        </w:rPr>
        <w:t>strengen die Augen an</w:t>
      </w:r>
      <w:r w:rsidRPr="008655B8">
        <w:rPr>
          <w:rFonts w:ascii="Helvetica" w:hAnsi="Helvetica"/>
        </w:rPr>
        <w:t>.</w:t>
      </w:r>
      <w:r w:rsidR="000C7C7A">
        <w:rPr>
          <w:rStyle w:val="Funotenzeichen"/>
          <w:rFonts w:ascii="Helvetica" w:hAnsi="Helvetica"/>
        </w:rPr>
        <w:footnoteReference w:id="14"/>
      </w:r>
    </w:p>
    <w:p w:rsidR="00C25E11" w:rsidRPr="008655B8" w:rsidRDefault="00C25E11" w:rsidP="008655B8">
      <w:pPr>
        <w:spacing w:line="360" w:lineRule="auto"/>
        <w:rPr>
          <w:rFonts w:ascii="Helvetica" w:hAnsi="Helvetica"/>
        </w:rPr>
      </w:pPr>
      <w:r w:rsidRPr="008655B8">
        <w:rPr>
          <w:rFonts w:ascii="Helvetica" w:hAnsi="Helvetica"/>
        </w:rPr>
        <w:t xml:space="preserve">Träger von </w:t>
      </w:r>
      <w:r w:rsidRPr="008655B8">
        <w:rPr>
          <w:rFonts w:ascii="Helvetica" w:hAnsi="Helvetica"/>
          <w:b/>
          <w:bCs/>
        </w:rPr>
        <w:t>Korrektionsbrillen</w:t>
      </w:r>
      <w:r w:rsidRPr="008655B8">
        <w:rPr>
          <w:rFonts w:ascii="Helvetica" w:hAnsi="Helvetica"/>
        </w:rPr>
        <w:t xml:space="preserve"> oder </w:t>
      </w:r>
      <w:r w:rsidRPr="008655B8">
        <w:rPr>
          <w:rFonts w:ascii="Helvetica" w:hAnsi="Helvetica"/>
          <w:b/>
          <w:bCs/>
        </w:rPr>
        <w:t>Kontaktlinsen</w:t>
      </w:r>
      <w:r w:rsidRPr="008655B8">
        <w:rPr>
          <w:rFonts w:ascii="Helvetica" w:hAnsi="Helvetica"/>
        </w:rPr>
        <w:t xml:space="preserve"> sollten die Sehhilfen auflassen – sonst schwindet das virtuelle Vergnügen. Unter der VR-Brille oder der AR-Brille muss also die Korrektionsbrille Platz </w:t>
      </w:r>
      <w:r w:rsidR="00BF5D7A">
        <w:rPr>
          <w:rFonts w:ascii="Helvetica" w:hAnsi="Helvetica"/>
        </w:rPr>
        <w:br/>
      </w:r>
      <w:r w:rsidRPr="008655B8">
        <w:rPr>
          <w:rFonts w:ascii="Helvetica" w:hAnsi="Helvetica"/>
        </w:rPr>
        <w:t>haben. Es gibt bereits VR-Brillen mit Dioptrien-Korrektur, aber nur mit gleichen Werten für beide Augen.</w:t>
      </w:r>
      <w:r w:rsidR="00490C4D">
        <w:rPr>
          <w:rStyle w:val="Funotenzeichen"/>
          <w:rFonts w:ascii="Helvetica" w:hAnsi="Helvetica"/>
        </w:rPr>
        <w:footnoteReference w:id="15"/>
      </w:r>
    </w:p>
    <w:p w:rsidR="00C25E11" w:rsidRPr="008655B8" w:rsidRDefault="00C25E11" w:rsidP="008655B8">
      <w:pPr>
        <w:spacing w:line="360" w:lineRule="auto"/>
        <w:rPr>
          <w:rFonts w:ascii="Helvetica" w:hAnsi="Helvetica"/>
        </w:rPr>
      </w:pPr>
      <w:r w:rsidRPr="008655B8">
        <w:rPr>
          <w:rFonts w:ascii="Helvetica" w:hAnsi="Helvetica"/>
        </w:rPr>
        <w:t xml:space="preserve">Beim 3D-Erlebnis via VR-Brille spielt der </w:t>
      </w:r>
      <w:r w:rsidRPr="008655B8">
        <w:rPr>
          <w:rFonts w:ascii="Helvetica" w:hAnsi="Helvetica"/>
          <w:b/>
          <w:bCs/>
        </w:rPr>
        <w:t>Pupillenabstand</w:t>
      </w:r>
      <w:r w:rsidRPr="008655B8">
        <w:rPr>
          <w:rFonts w:ascii="Helvetica" w:hAnsi="Helvetica"/>
        </w:rPr>
        <w:t xml:space="preserve"> eine</w:t>
      </w:r>
      <w:r w:rsidR="00BF5D7A">
        <w:rPr>
          <w:rFonts w:ascii="Helvetica" w:hAnsi="Helvetica"/>
        </w:rPr>
        <w:t xml:space="preserve"> </w:t>
      </w:r>
      <w:r w:rsidRPr="008655B8">
        <w:rPr>
          <w:rFonts w:ascii="Helvetica" w:hAnsi="Helvetica"/>
        </w:rPr>
        <w:t xml:space="preserve">große Rolle. Weicht der auf der Brille vorgegebene Abstand von dem ihres Trägers zu stark ab, müssen die Augen ein wenig </w:t>
      </w:r>
      <w:r w:rsidRPr="008655B8">
        <w:rPr>
          <w:rFonts w:ascii="Helvetica" w:hAnsi="Helvetica"/>
          <w:b/>
          <w:bCs/>
        </w:rPr>
        <w:t>schielen.</w:t>
      </w:r>
      <w:r w:rsidRPr="008655B8">
        <w:rPr>
          <w:rFonts w:ascii="Helvetica" w:hAnsi="Helvetica"/>
        </w:rPr>
        <w:t xml:space="preserve"> Bei manchen VR-Brillen lässt sich die Pupillendistanz verstellen.</w:t>
      </w:r>
    </w:p>
    <w:p w:rsidR="00BF5D7A" w:rsidRDefault="00BF5D7A">
      <w:pPr>
        <w:rPr>
          <w:rFonts w:ascii="Helvetica" w:hAnsi="Helvetica"/>
          <w:b/>
          <w:bCs/>
          <w:sz w:val="26"/>
          <w:szCs w:val="26"/>
        </w:rPr>
      </w:pPr>
      <w:r>
        <w:rPr>
          <w:rFonts w:ascii="Helvetica" w:hAnsi="Helvetica"/>
          <w:b/>
          <w:bCs/>
          <w:sz w:val="26"/>
          <w:szCs w:val="26"/>
        </w:rPr>
        <w:br w:type="page"/>
      </w:r>
    </w:p>
    <w:p w:rsidR="00BB3237" w:rsidRDefault="00C25E11" w:rsidP="00015175">
      <w:pPr>
        <w:spacing w:before="360" w:after="0"/>
        <w:rPr>
          <w:rFonts w:ascii="Helvetica" w:hAnsi="Helvetica"/>
          <w:b/>
          <w:bCs/>
          <w:sz w:val="26"/>
          <w:szCs w:val="26"/>
        </w:rPr>
      </w:pPr>
      <w:r w:rsidRPr="00BB3237">
        <w:rPr>
          <w:rFonts w:ascii="Helvetica" w:hAnsi="Helvetica"/>
          <w:b/>
          <w:bCs/>
          <w:sz w:val="26"/>
          <w:szCs w:val="26"/>
        </w:rPr>
        <w:lastRenderedPageBreak/>
        <w:t xml:space="preserve">Moderne Technik, neue Handicaps: </w:t>
      </w:r>
    </w:p>
    <w:p w:rsidR="00C25E11" w:rsidRPr="00BB3237" w:rsidRDefault="00C25E11" w:rsidP="00BB3237">
      <w:pPr>
        <w:rPr>
          <w:rFonts w:ascii="Helvetica" w:hAnsi="Helvetica"/>
          <w:b/>
          <w:bCs/>
          <w:sz w:val="26"/>
          <w:szCs w:val="26"/>
        </w:rPr>
      </w:pPr>
      <w:r w:rsidRPr="00BB3237">
        <w:rPr>
          <w:rFonts w:ascii="Helvetica" w:hAnsi="Helvetica"/>
          <w:b/>
          <w:bCs/>
          <w:sz w:val="26"/>
          <w:szCs w:val="26"/>
        </w:rPr>
        <w:t>Das passiert mit dem Körper</w:t>
      </w:r>
    </w:p>
    <w:p w:rsidR="00C25E11" w:rsidRPr="008655B8" w:rsidRDefault="00C25E11" w:rsidP="008655B8">
      <w:pPr>
        <w:spacing w:line="360" w:lineRule="auto"/>
        <w:rPr>
          <w:rFonts w:ascii="Helvetica" w:hAnsi="Helvetica"/>
        </w:rPr>
      </w:pPr>
      <w:r w:rsidRPr="008655B8">
        <w:rPr>
          <w:rFonts w:ascii="Helvetica" w:hAnsi="Helvetica"/>
        </w:rPr>
        <w:t>Der Mensch hat sich über Jahrmillionen darauf eingerichtet, im steten Wechsel zu liegen, zu sitzen, zu stehen, zu laufen … Der Körper lebt von Dynamik – nur so gelangen die lebensnotwendigen Stoffe zu Skelett, Muskulatur und Organen. Aktuell scheint es jedoch eine gegenläufige Entwicklung zu geben.</w:t>
      </w:r>
    </w:p>
    <w:p w:rsidR="00C25E11" w:rsidRPr="00D91526" w:rsidRDefault="00C25E11" w:rsidP="00BF5D7A">
      <w:pPr>
        <w:spacing w:after="120" w:line="360" w:lineRule="auto"/>
        <w:rPr>
          <w:rFonts w:ascii="Helvetica" w:hAnsi="Helvetica"/>
        </w:rPr>
      </w:pPr>
      <w:r w:rsidRPr="00D91526">
        <w:rPr>
          <w:rFonts w:ascii="Helvetica" w:hAnsi="Helvetica"/>
          <w:bCs/>
        </w:rPr>
        <w:t xml:space="preserve">Die </w:t>
      </w:r>
      <w:r w:rsidRPr="00BF5D7A">
        <w:rPr>
          <w:rFonts w:ascii="Helvetica" w:hAnsi="Helvetica"/>
        </w:rPr>
        <w:t>Dauernutzung</w:t>
      </w:r>
      <w:r w:rsidRPr="00D91526">
        <w:rPr>
          <w:rFonts w:ascii="Helvetica" w:hAnsi="Helvetica"/>
          <w:bCs/>
        </w:rPr>
        <w:t xml:space="preserve"> digitaler Technik ist Neuland in der Evolution</w:t>
      </w:r>
    </w:p>
    <w:p w:rsidR="00C25E11" w:rsidRPr="008655B8" w:rsidRDefault="00C25E11" w:rsidP="008655B8">
      <w:pPr>
        <w:spacing w:line="360" w:lineRule="auto"/>
        <w:rPr>
          <w:rFonts w:ascii="Helvetica" w:hAnsi="Helvetica"/>
        </w:rPr>
      </w:pPr>
      <w:r w:rsidRPr="008655B8">
        <w:rPr>
          <w:rFonts w:ascii="Helvetica" w:hAnsi="Helvetica"/>
        </w:rPr>
        <w:t xml:space="preserve">Im modernen Arbeitsalltag dominiert die </w:t>
      </w:r>
      <w:r w:rsidRPr="008655B8">
        <w:rPr>
          <w:rFonts w:ascii="Helvetica" w:hAnsi="Helvetica"/>
          <w:b/>
          <w:bCs/>
        </w:rPr>
        <w:t>Sitzhaltung</w:t>
      </w:r>
      <w:r w:rsidRPr="008655B8">
        <w:rPr>
          <w:rFonts w:ascii="Helvetica" w:hAnsi="Helvetica"/>
        </w:rPr>
        <w:t xml:space="preserve">: stundenlang konzentriertes Sehen auf einen Bildschirm. In Bewegung sind meistens nur noch die Augen, während </w:t>
      </w:r>
      <w:r w:rsidRPr="008655B8">
        <w:rPr>
          <w:rFonts w:ascii="Helvetica" w:hAnsi="Helvetica"/>
          <w:b/>
          <w:bCs/>
        </w:rPr>
        <w:t xml:space="preserve">Kopf, Nacken, Schultern, </w:t>
      </w:r>
      <w:r w:rsidR="00BF5D7A">
        <w:rPr>
          <w:rFonts w:ascii="Helvetica" w:hAnsi="Helvetica"/>
          <w:b/>
          <w:bCs/>
        </w:rPr>
        <w:br/>
      </w:r>
      <w:r w:rsidRPr="008655B8">
        <w:rPr>
          <w:rFonts w:ascii="Helvetica" w:hAnsi="Helvetica"/>
          <w:b/>
          <w:bCs/>
        </w:rPr>
        <w:t>Lendenwirbelsäule</w:t>
      </w:r>
      <w:r w:rsidRPr="008655B8">
        <w:rPr>
          <w:rFonts w:ascii="Helvetica" w:hAnsi="Helvetica"/>
        </w:rPr>
        <w:t xml:space="preserve"> und </w:t>
      </w:r>
      <w:r w:rsidRPr="008655B8">
        <w:rPr>
          <w:rFonts w:ascii="Helvetica" w:hAnsi="Helvetica"/>
          <w:b/>
          <w:bCs/>
        </w:rPr>
        <w:t>Knie</w:t>
      </w:r>
      <w:r w:rsidRPr="008655B8">
        <w:rPr>
          <w:rFonts w:ascii="Helvetica" w:hAnsi="Helvetica"/>
        </w:rPr>
        <w:t xml:space="preserve"> monoton verharren. Auch </w:t>
      </w:r>
      <w:r w:rsidRPr="008655B8">
        <w:rPr>
          <w:rFonts w:ascii="Helvetica" w:hAnsi="Helvetica"/>
          <w:b/>
          <w:bCs/>
        </w:rPr>
        <w:t>Hände</w:t>
      </w:r>
      <w:r w:rsidRPr="008655B8">
        <w:rPr>
          <w:rFonts w:ascii="Helvetica" w:hAnsi="Helvetica"/>
        </w:rPr>
        <w:t xml:space="preserve"> und </w:t>
      </w:r>
      <w:r w:rsidRPr="008655B8">
        <w:rPr>
          <w:rFonts w:ascii="Helvetica" w:hAnsi="Helvetica"/>
          <w:b/>
          <w:bCs/>
        </w:rPr>
        <w:t>Arme</w:t>
      </w:r>
      <w:r w:rsidRPr="008655B8">
        <w:rPr>
          <w:rFonts w:ascii="Helvetica" w:hAnsi="Helvetica"/>
        </w:rPr>
        <w:t xml:space="preserve"> regen sich bei der Bedienung von Tastatur, Maus oder Touchpad nicht mehr so abwechslungsreich wie im vordigitalen Zeitalter.</w:t>
      </w:r>
    </w:p>
    <w:p w:rsidR="00C25E11" w:rsidRPr="008655B8" w:rsidRDefault="00C25E11" w:rsidP="008655B8">
      <w:pPr>
        <w:spacing w:line="360" w:lineRule="auto"/>
        <w:rPr>
          <w:rFonts w:ascii="Helvetica" w:hAnsi="Helvetica"/>
          <w:vertAlign w:val="superscript"/>
        </w:rPr>
      </w:pPr>
      <w:r w:rsidRPr="008655B8">
        <w:rPr>
          <w:rFonts w:ascii="Helvetica" w:hAnsi="Helvetica"/>
        </w:rPr>
        <w:t xml:space="preserve">Wer auf mobile digitale Geräte wie Tablet-PCs oder Smartphones schaut, kann zwar vom Sitzmodus in den Steh- oder </w:t>
      </w:r>
      <w:proofErr w:type="spellStart"/>
      <w:r w:rsidRPr="008655B8">
        <w:rPr>
          <w:rFonts w:ascii="Helvetica" w:hAnsi="Helvetica"/>
        </w:rPr>
        <w:t>Gehmodus</w:t>
      </w:r>
      <w:proofErr w:type="spellEnd"/>
      <w:r w:rsidRPr="008655B8">
        <w:rPr>
          <w:rFonts w:ascii="Helvetica" w:hAnsi="Helvetica"/>
        </w:rPr>
        <w:t xml:space="preserve"> wechseln. Trotzdem bürdet er dem Körper einseitige Belastungen auf, vor allem dem </w:t>
      </w:r>
      <w:r w:rsidRPr="008655B8">
        <w:rPr>
          <w:rFonts w:ascii="Helvetica" w:hAnsi="Helvetica"/>
          <w:b/>
          <w:bCs/>
        </w:rPr>
        <w:t>Nacken</w:t>
      </w:r>
      <w:r w:rsidRPr="008655B8">
        <w:rPr>
          <w:rFonts w:ascii="Helvetica" w:hAnsi="Helvetica"/>
        </w:rPr>
        <w:t xml:space="preserve">. Exzessives Tippen, Wischen, Ziehen auf den berührungssensiblen und oft recht kleinen Displays verlangen den vollen Einsatz von </w:t>
      </w:r>
      <w:r w:rsidRPr="008655B8">
        <w:rPr>
          <w:rFonts w:ascii="Helvetica" w:hAnsi="Helvetica"/>
          <w:b/>
          <w:bCs/>
        </w:rPr>
        <w:t>Zeigefingern</w:t>
      </w:r>
      <w:r w:rsidRPr="008655B8">
        <w:rPr>
          <w:rFonts w:ascii="Helvetica" w:hAnsi="Helvetica"/>
        </w:rPr>
        <w:t xml:space="preserve"> und </w:t>
      </w:r>
      <w:r w:rsidRPr="008655B8">
        <w:rPr>
          <w:rFonts w:ascii="Helvetica" w:hAnsi="Helvetica"/>
          <w:b/>
          <w:bCs/>
        </w:rPr>
        <w:t>Daumen</w:t>
      </w:r>
      <w:r w:rsidRPr="008655B8">
        <w:rPr>
          <w:rFonts w:ascii="Helvetica" w:hAnsi="Helvetica"/>
        </w:rPr>
        <w:t xml:space="preserve">. Die Evolution hat die Finger dafür nicht ausgebildet. Schließlich müssen die mobilen </w:t>
      </w:r>
      <w:r w:rsidR="00BF5D7A">
        <w:rPr>
          <w:rFonts w:ascii="Helvetica" w:hAnsi="Helvetica"/>
        </w:rPr>
        <w:br/>
      </w:r>
      <w:r w:rsidRPr="008655B8">
        <w:rPr>
          <w:rFonts w:ascii="Helvetica" w:hAnsi="Helvetica"/>
        </w:rPr>
        <w:t xml:space="preserve">Alleskönner auch getragen und gehalten werden. Das beansprucht </w:t>
      </w:r>
      <w:r w:rsidRPr="008655B8">
        <w:rPr>
          <w:rFonts w:ascii="Helvetica" w:hAnsi="Helvetica"/>
          <w:b/>
          <w:bCs/>
        </w:rPr>
        <w:t>Handgelenke, Arme, Ellenbogen</w:t>
      </w:r>
      <w:r w:rsidRPr="008655B8">
        <w:rPr>
          <w:rFonts w:ascii="Helvetica" w:hAnsi="Helvetica"/>
        </w:rPr>
        <w:t xml:space="preserve"> und </w:t>
      </w:r>
      <w:r w:rsidRPr="008655B8">
        <w:rPr>
          <w:rFonts w:ascii="Helvetica" w:hAnsi="Helvetica"/>
          <w:b/>
          <w:bCs/>
        </w:rPr>
        <w:t>Schultern</w:t>
      </w:r>
      <w:r w:rsidRPr="008655B8">
        <w:rPr>
          <w:rFonts w:ascii="Helvetica" w:hAnsi="Helvetica"/>
        </w:rPr>
        <w:t>.</w:t>
      </w:r>
      <w:r w:rsidR="00D91526">
        <w:rPr>
          <w:rStyle w:val="Funotenzeichen"/>
          <w:rFonts w:ascii="Helvetica" w:hAnsi="Helvetica"/>
        </w:rPr>
        <w:footnoteReference w:id="16"/>
      </w:r>
    </w:p>
    <w:p w:rsidR="00C25E11" w:rsidRPr="008655B8" w:rsidRDefault="00C25E11" w:rsidP="00D91526">
      <w:pPr>
        <w:spacing w:after="0" w:line="360" w:lineRule="auto"/>
        <w:rPr>
          <w:rFonts w:ascii="Helvetica" w:hAnsi="Helvetica"/>
          <w:b/>
          <w:bCs/>
        </w:rPr>
      </w:pPr>
      <w:r w:rsidRPr="008655B8">
        <w:rPr>
          <w:rFonts w:ascii="Helvetica" w:hAnsi="Helvetica"/>
          <w:b/>
          <w:bCs/>
        </w:rPr>
        <w:t>Stress für den Körper durch digitale Technik</w:t>
      </w:r>
    </w:p>
    <w:p w:rsidR="00BF5D7A" w:rsidRDefault="00C25E11" w:rsidP="00BF5D7A">
      <w:pPr>
        <w:spacing w:line="360" w:lineRule="auto"/>
        <w:rPr>
          <w:rFonts w:ascii="Helvetica" w:hAnsi="Helvetica"/>
          <w:bCs/>
        </w:rPr>
      </w:pPr>
      <w:r w:rsidRPr="008655B8">
        <w:rPr>
          <w:rFonts w:ascii="Helvetica" w:hAnsi="Helvetica"/>
        </w:rPr>
        <w:t>Kopfschmerzen, Verspannungen und Schmerzen in Nacken, Schultern, Rücken, Armen, Handgelenken und Fingern, auch Müdigkeit, Übelkeit, Schwindel – über diese Symptome klagen immer mehr Menschen. Ein Schuldiger für die Beschwerden ist längst ausgemacht: die intensive Nutzung digitaler Technik.</w:t>
      </w:r>
      <w:r w:rsidR="00BF5D7A">
        <w:rPr>
          <w:rFonts w:ascii="Helvetica" w:hAnsi="Helvetica"/>
          <w:bCs/>
        </w:rPr>
        <w:br w:type="page"/>
      </w:r>
    </w:p>
    <w:p w:rsidR="00C25E11" w:rsidRPr="00D91526" w:rsidRDefault="00C25E11" w:rsidP="00D91526">
      <w:pPr>
        <w:spacing w:after="0" w:line="360" w:lineRule="auto"/>
        <w:rPr>
          <w:rFonts w:ascii="Helvetica" w:hAnsi="Helvetica"/>
        </w:rPr>
      </w:pPr>
      <w:r w:rsidRPr="00D91526">
        <w:rPr>
          <w:rFonts w:ascii="Helvetica" w:hAnsi="Helvetica"/>
          <w:bCs/>
        </w:rPr>
        <w:lastRenderedPageBreak/>
        <w:t>Sitzrepublik Deutschland</w:t>
      </w:r>
    </w:p>
    <w:p w:rsidR="00C25E11" w:rsidRPr="008655B8" w:rsidRDefault="00C25E11" w:rsidP="008655B8">
      <w:pPr>
        <w:spacing w:line="360" w:lineRule="auto"/>
        <w:rPr>
          <w:rFonts w:ascii="Helvetica" w:hAnsi="Helvetica"/>
        </w:rPr>
      </w:pPr>
      <w:r w:rsidRPr="008655B8">
        <w:rPr>
          <w:rFonts w:ascii="Helvetica" w:hAnsi="Helvetica"/>
        </w:rPr>
        <w:t xml:space="preserve">Der digitale Fortschritt entpuppt sich als Bewegungskiller. Vier von zehn Berufstätigen </w:t>
      </w:r>
      <w:r w:rsidRPr="008655B8">
        <w:rPr>
          <w:rFonts w:ascii="Helvetica" w:hAnsi="Helvetica"/>
          <w:b/>
          <w:bCs/>
        </w:rPr>
        <w:t xml:space="preserve">sitzen fast durchweg </w:t>
      </w:r>
      <w:r w:rsidRPr="008655B8">
        <w:rPr>
          <w:rFonts w:ascii="Helvetica" w:hAnsi="Helvetica"/>
        </w:rPr>
        <w:t xml:space="preserve">bei der Arbeit. Nach </w:t>
      </w:r>
      <w:r w:rsidR="00D91526">
        <w:rPr>
          <w:rFonts w:ascii="Helvetica" w:hAnsi="Helvetica"/>
        </w:rPr>
        <w:br/>
      </w:r>
      <w:r w:rsidRPr="008655B8">
        <w:rPr>
          <w:rFonts w:ascii="Helvetica" w:hAnsi="Helvetica"/>
        </w:rPr>
        <w:t>Feierabend ist die Lage kaum besser. Viele verbringen die Zeit auf der Couch. Sie sehen fern, shoppen online, chatten, zocken …</w:t>
      </w:r>
      <w:r w:rsidR="00762E69">
        <w:rPr>
          <w:rStyle w:val="Funotenzeichen"/>
          <w:rFonts w:ascii="Helvetica" w:hAnsi="Helvetica"/>
        </w:rPr>
        <w:footnoteReference w:id="17"/>
      </w:r>
    </w:p>
    <w:p w:rsidR="00C25E11" w:rsidRPr="008655B8" w:rsidRDefault="00C25E11" w:rsidP="008655B8">
      <w:pPr>
        <w:spacing w:line="360" w:lineRule="auto"/>
        <w:rPr>
          <w:rFonts w:ascii="Helvetica" w:hAnsi="Helvetica"/>
          <w:vertAlign w:val="superscript"/>
        </w:rPr>
      </w:pPr>
      <w:r w:rsidRPr="008655B8">
        <w:rPr>
          <w:rFonts w:ascii="Helvetica" w:hAnsi="Helvetica"/>
        </w:rPr>
        <w:t>Bildschirm- und Display-Starrer</w:t>
      </w:r>
      <w:r w:rsidRPr="008655B8">
        <w:rPr>
          <w:rFonts w:ascii="Helvetica" w:hAnsi="Helvetica"/>
          <w:b/>
          <w:bCs/>
        </w:rPr>
        <w:t xml:space="preserve"> </w:t>
      </w:r>
      <w:r w:rsidRPr="008655B8">
        <w:rPr>
          <w:rFonts w:ascii="Helvetica" w:hAnsi="Helvetica"/>
        </w:rPr>
        <w:t xml:space="preserve">bürden sich eine immense </w:t>
      </w:r>
      <w:r w:rsidRPr="008655B8">
        <w:rPr>
          <w:rFonts w:ascii="Helvetica" w:hAnsi="Helvetica"/>
          <w:b/>
          <w:bCs/>
        </w:rPr>
        <w:t>körperliche Passivität</w:t>
      </w:r>
      <w:r w:rsidRPr="008655B8">
        <w:rPr>
          <w:rFonts w:ascii="Helvetica" w:hAnsi="Helvetica"/>
        </w:rPr>
        <w:t xml:space="preserve"> auf und bringen ihre Muskulatur in eine Zwangslage: Durch die recht </w:t>
      </w:r>
      <w:r w:rsidRPr="008655B8">
        <w:rPr>
          <w:rFonts w:ascii="Helvetica" w:hAnsi="Helvetica"/>
          <w:b/>
          <w:bCs/>
        </w:rPr>
        <w:t>statische Körperhaltung</w:t>
      </w:r>
      <w:r w:rsidRPr="008655B8">
        <w:rPr>
          <w:rFonts w:ascii="Helvetica" w:hAnsi="Helvetica"/>
        </w:rPr>
        <w:t xml:space="preserve"> bei der intensiven Nutzung digitaler Geräte wird eine kleine Gruppe von leicht aktivierbaren </w:t>
      </w:r>
      <w:r w:rsidRPr="008655B8">
        <w:rPr>
          <w:rFonts w:ascii="Helvetica" w:hAnsi="Helvetica"/>
          <w:b/>
          <w:bCs/>
        </w:rPr>
        <w:t>Muskelfasern</w:t>
      </w:r>
      <w:r w:rsidRPr="008655B8">
        <w:rPr>
          <w:rFonts w:ascii="Helvetica" w:hAnsi="Helvetica"/>
        </w:rPr>
        <w:t xml:space="preserve"> (motorischen Einheiten) innerhalb eines Muskels immer wieder aktiviert und schließlich </w:t>
      </w:r>
      <w:r w:rsidRPr="008655B8">
        <w:rPr>
          <w:rFonts w:ascii="Helvetica" w:hAnsi="Helvetica"/>
          <w:b/>
          <w:bCs/>
        </w:rPr>
        <w:t>überbeansprucht</w:t>
      </w:r>
      <w:r w:rsidRPr="008655B8">
        <w:rPr>
          <w:rFonts w:ascii="Helvetica" w:hAnsi="Helvetica"/>
        </w:rPr>
        <w:t>.</w:t>
      </w:r>
      <w:r w:rsidR="00950371">
        <w:rPr>
          <w:rStyle w:val="Funotenzeichen"/>
          <w:rFonts w:ascii="Helvetica" w:hAnsi="Helvetica"/>
        </w:rPr>
        <w:footnoteReference w:id="18"/>
      </w:r>
    </w:p>
    <w:p w:rsidR="00C25E11" w:rsidRPr="008655B8" w:rsidRDefault="00C25E11" w:rsidP="00950371">
      <w:pPr>
        <w:spacing w:after="0" w:line="360" w:lineRule="auto"/>
        <w:rPr>
          <w:rFonts w:ascii="Helvetica" w:hAnsi="Helvetica"/>
        </w:rPr>
      </w:pPr>
      <w:r w:rsidRPr="008655B8">
        <w:rPr>
          <w:rFonts w:ascii="Helvetica" w:hAnsi="Helvetica"/>
        </w:rPr>
        <w:t>Typische Auswirkungen sind:</w:t>
      </w:r>
    </w:p>
    <w:p w:rsidR="00C25E11" w:rsidRPr="008655B8" w:rsidRDefault="00C25E11" w:rsidP="008655B8">
      <w:pPr>
        <w:pStyle w:val="Listenabsatz"/>
        <w:numPr>
          <w:ilvl w:val="0"/>
          <w:numId w:val="6"/>
        </w:numPr>
        <w:spacing w:line="360" w:lineRule="auto"/>
        <w:rPr>
          <w:rFonts w:ascii="Helvetica" w:hAnsi="Helvetica"/>
          <w:sz w:val="22"/>
          <w:szCs w:val="22"/>
        </w:rPr>
      </w:pPr>
      <w:r w:rsidRPr="008655B8">
        <w:rPr>
          <w:rFonts w:ascii="Helvetica" w:hAnsi="Helvetica"/>
          <w:sz w:val="22"/>
          <w:szCs w:val="22"/>
        </w:rPr>
        <w:t xml:space="preserve">Muskel- und Skeletterkrankungen wie </w:t>
      </w:r>
      <w:r w:rsidRPr="008655B8">
        <w:rPr>
          <w:rFonts w:ascii="Helvetica" w:hAnsi="Helvetica"/>
          <w:b/>
          <w:bCs/>
          <w:sz w:val="22"/>
          <w:szCs w:val="22"/>
        </w:rPr>
        <w:t>Schildkrötenhals</w:t>
      </w:r>
      <w:r w:rsidRPr="008655B8">
        <w:rPr>
          <w:rFonts w:ascii="Helvetica" w:hAnsi="Helvetica"/>
          <w:sz w:val="22"/>
          <w:szCs w:val="22"/>
        </w:rPr>
        <w:t xml:space="preserve"> (Kopf, Nacken, Halswirbelsäule nach vorn gezogen), </w:t>
      </w:r>
      <w:proofErr w:type="spellStart"/>
      <w:r w:rsidRPr="008655B8">
        <w:rPr>
          <w:rFonts w:ascii="Helvetica" w:hAnsi="Helvetica"/>
          <w:b/>
          <w:bCs/>
          <w:sz w:val="22"/>
          <w:szCs w:val="22"/>
        </w:rPr>
        <w:t>Mausarm</w:t>
      </w:r>
      <w:proofErr w:type="spellEnd"/>
      <w:r w:rsidRPr="008655B8">
        <w:rPr>
          <w:rFonts w:ascii="Helvetica" w:hAnsi="Helvetica"/>
          <w:sz w:val="22"/>
          <w:szCs w:val="22"/>
        </w:rPr>
        <w:t xml:space="preserve"> (Schmerzen in Arm, Nacken, Schultern bis hin zur Versteifung)</w:t>
      </w:r>
      <w:r w:rsidR="00950371">
        <w:rPr>
          <w:rStyle w:val="Funotenzeichen"/>
          <w:rFonts w:ascii="Helvetica" w:hAnsi="Helvetica"/>
          <w:sz w:val="22"/>
          <w:szCs w:val="22"/>
        </w:rPr>
        <w:footnoteReference w:id="19"/>
      </w:r>
      <w:r w:rsidRPr="008655B8">
        <w:rPr>
          <w:rFonts w:ascii="Helvetica" w:hAnsi="Helvetica"/>
          <w:sz w:val="22"/>
          <w:szCs w:val="22"/>
        </w:rPr>
        <w:t xml:space="preserve"> oder </w:t>
      </w:r>
      <w:proofErr w:type="spellStart"/>
      <w:r w:rsidRPr="008655B8">
        <w:rPr>
          <w:rFonts w:ascii="Helvetica" w:hAnsi="Helvetica"/>
          <w:b/>
          <w:bCs/>
          <w:sz w:val="22"/>
          <w:szCs w:val="22"/>
        </w:rPr>
        <w:t>Smartphonenacken</w:t>
      </w:r>
      <w:proofErr w:type="spellEnd"/>
      <w:r w:rsidRPr="008655B8">
        <w:rPr>
          <w:rFonts w:ascii="Helvetica" w:hAnsi="Helvetica"/>
          <w:sz w:val="22"/>
          <w:szCs w:val="22"/>
        </w:rPr>
        <w:t xml:space="preserve"> (hängender Kopf),</w:t>
      </w:r>
      <w:r w:rsidR="009E5A96">
        <w:rPr>
          <w:rStyle w:val="Funotenzeichen"/>
          <w:rFonts w:ascii="Helvetica" w:hAnsi="Helvetica"/>
          <w:sz w:val="22"/>
          <w:szCs w:val="22"/>
        </w:rPr>
        <w:footnoteReference w:id="20"/>
      </w:r>
    </w:p>
    <w:p w:rsidR="00C25E11" w:rsidRPr="008655B8" w:rsidRDefault="00C25E11" w:rsidP="008655B8">
      <w:pPr>
        <w:pStyle w:val="Listenabsatz"/>
        <w:numPr>
          <w:ilvl w:val="0"/>
          <w:numId w:val="6"/>
        </w:numPr>
        <w:spacing w:line="360" w:lineRule="auto"/>
        <w:rPr>
          <w:rFonts w:ascii="Helvetica" w:hAnsi="Helvetica"/>
          <w:sz w:val="22"/>
          <w:szCs w:val="22"/>
        </w:rPr>
      </w:pPr>
      <w:r w:rsidRPr="008655B8">
        <w:rPr>
          <w:rFonts w:ascii="Helvetica" w:hAnsi="Helvetica"/>
          <w:sz w:val="22"/>
          <w:szCs w:val="22"/>
        </w:rPr>
        <w:t xml:space="preserve">Probleme mit den Gelenken wie </w:t>
      </w:r>
      <w:proofErr w:type="spellStart"/>
      <w:r w:rsidRPr="008655B8">
        <w:rPr>
          <w:rFonts w:ascii="Helvetica" w:hAnsi="Helvetica"/>
          <w:b/>
          <w:bCs/>
          <w:sz w:val="22"/>
          <w:szCs w:val="22"/>
        </w:rPr>
        <w:t>Smartphonedaumen</w:t>
      </w:r>
      <w:proofErr w:type="spellEnd"/>
      <w:r w:rsidRPr="008655B8">
        <w:rPr>
          <w:rFonts w:ascii="Helvetica" w:hAnsi="Helvetica"/>
          <w:sz w:val="22"/>
          <w:szCs w:val="22"/>
        </w:rPr>
        <w:t xml:space="preserve"> (Sehnenentzündung am Daumen),</w:t>
      </w:r>
    </w:p>
    <w:p w:rsidR="00C25E11" w:rsidRPr="008655B8" w:rsidRDefault="00C25E11" w:rsidP="009E5A96">
      <w:pPr>
        <w:pStyle w:val="Listenabsatz"/>
        <w:numPr>
          <w:ilvl w:val="0"/>
          <w:numId w:val="6"/>
        </w:numPr>
        <w:spacing w:after="240" w:line="360" w:lineRule="auto"/>
        <w:rPr>
          <w:rFonts w:ascii="Helvetica" w:hAnsi="Helvetica"/>
          <w:sz w:val="22"/>
          <w:szCs w:val="22"/>
        </w:rPr>
      </w:pPr>
      <w:r w:rsidRPr="008655B8">
        <w:rPr>
          <w:rFonts w:ascii="Helvetica" w:hAnsi="Helvetica"/>
          <w:sz w:val="22"/>
          <w:szCs w:val="22"/>
        </w:rPr>
        <w:t>Durchblutungsstörungen.</w:t>
      </w:r>
    </w:p>
    <w:p w:rsidR="00C25E11" w:rsidRPr="009E5A96" w:rsidRDefault="00C25E11" w:rsidP="009E5A96">
      <w:pPr>
        <w:spacing w:after="0" w:line="360" w:lineRule="auto"/>
        <w:rPr>
          <w:rFonts w:ascii="Helvetica" w:hAnsi="Helvetica"/>
        </w:rPr>
      </w:pPr>
      <w:r w:rsidRPr="009E5A96">
        <w:rPr>
          <w:rFonts w:ascii="Helvetica" w:hAnsi="Helvetica"/>
          <w:bCs/>
        </w:rPr>
        <w:t>Seekrank von 3D</w:t>
      </w:r>
    </w:p>
    <w:p w:rsidR="00C25E11" w:rsidRPr="008655B8" w:rsidRDefault="00C25E11" w:rsidP="008655B8">
      <w:pPr>
        <w:spacing w:line="360" w:lineRule="auto"/>
        <w:rPr>
          <w:rFonts w:ascii="Helvetica" w:hAnsi="Helvetica"/>
        </w:rPr>
      </w:pPr>
      <w:r w:rsidRPr="008655B8">
        <w:rPr>
          <w:rFonts w:ascii="Helvetica" w:hAnsi="Helvetica"/>
        </w:rPr>
        <w:t xml:space="preserve">3D-Animationen gaukeln dem Zuschauer vor, sich mitten in den </w:t>
      </w:r>
      <w:r w:rsidR="00BF5D7A">
        <w:rPr>
          <w:rFonts w:ascii="Helvetica" w:hAnsi="Helvetica"/>
        </w:rPr>
        <w:br/>
      </w:r>
      <w:r w:rsidRPr="008655B8">
        <w:rPr>
          <w:rFonts w:ascii="Helvetica" w:hAnsi="Helvetica"/>
        </w:rPr>
        <w:t xml:space="preserve">bewegten Bildern zu befinden, obwohl er ruhig im Sessel sitzt oder stillsteht. Das bringt das </w:t>
      </w:r>
      <w:r w:rsidRPr="008655B8">
        <w:rPr>
          <w:rFonts w:ascii="Helvetica" w:hAnsi="Helvetica"/>
          <w:b/>
          <w:bCs/>
        </w:rPr>
        <w:t>Gleichgewichtsorgan</w:t>
      </w:r>
      <w:r w:rsidRPr="008655B8">
        <w:rPr>
          <w:rFonts w:ascii="Helvetica" w:hAnsi="Helvetica"/>
        </w:rPr>
        <w:t xml:space="preserve"> durcheinander.</w:t>
      </w:r>
      <w:r w:rsidR="009E5A96">
        <w:rPr>
          <w:rStyle w:val="Funotenzeichen"/>
          <w:rFonts w:ascii="Helvetica" w:hAnsi="Helvetica"/>
        </w:rPr>
        <w:footnoteReference w:id="21"/>
      </w:r>
      <w:r w:rsidRPr="008655B8">
        <w:rPr>
          <w:rFonts w:ascii="Helvetica" w:hAnsi="Helvetica"/>
        </w:rPr>
        <w:t xml:space="preserve"> </w:t>
      </w:r>
      <w:r w:rsidRPr="008655B8">
        <w:rPr>
          <w:rFonts w:ascii="Helvetica" w:hAnsi="Helvetica"/>
        </w:rPr>
        <w:lastRenderedPageBreak/>
        <w:t xml:space="preserve">Ähnlich wie Reisekranke leiden 3D-Seher unter </w:t>
      </w:r>
      <w:r w:rsidRPr="008655B8">
        <w:rPr>
          <w:rFonts w:ascii="Helvetica" w:hAnsi="Helvetica"/>
          <w:b/>
          <w:bCs/>
        </w:rPr>
        <w:t>Schwindel, Übelkeit, Koordinationsstörungen</w:t>
      </w:r>
      <w:r w:rsidRPr="008655B8">
        <w:rPr>
          <w:rFonts w:ascii="Helvetica" w:hAnsi="Helvetica"/>
        </w:rPr>
        <w:t xml:space="preserve"> und </w:t>
      </w:r>
      <w:r w:rsidRPr="008655B8">
        <w:rPr>
          <w:rFonts w:ascii="Helvetica" w:hAnsi="Helvetica"/>
          <w:b/>
          <w:bCs/>
        </w:rPr>
        <w:t>Kopfschmerzen</w:t>
      </w:r>
      <w:r w:rsidRPr="008655B8">
        <w:rPr>
          <w:rFonts w:ascii="Helvetica" w:hAnsi="Helvetica"/>
        </w:rPr>
        <w:t>.</w:t>
      </w:r>
    </w:p>
    <w:p w:rsidR="00C25E11" w:rsidRPr="009E5A96" w:rsidRDefault="00C25E11" w:rsidP="009E5A96">
      <w:pPr>
        <w:spacing w:after="0" w:line="360" w:lineRule="auto"/>
        <w:rPr>
          <w:rFonts w:ascii="Helvetica" w:hAnsi="Helvetica"/>
          <w:bCs/>
        </w:rPr>
      </w:pPr>
      <w:proofErr w:type="spellStart"/>
      <w:r w:rsidRPr="009E5A96">
        <w:rPr>
          <w:rFonts w:ascii="Helvetica" w:hAnsi="Helvetica"/>
          <w:bCs/>
        </w:rPr>
        <w:t>Schlafverhinderer</w:t>
      </w:r>
      <w:proofErr w:type="spellEnd"/>
      <w:r w:rsidRPr="009E5A96">
        <w:rPr>
          <w:rFonts w:ascii="Helvetica" w:hAnsi="Helvetica"/>
          <w:bCs/>
        </w:rPr>
        <w:t xml:space="preserve"> Blaulicht</w:t>
      </w:r>
    </w:p>
    <w:p w:rsidR="00C25E11" w:rsidRPr="008655B8" w:rsidRDefault="00C25E11" w:rsidP="008655B8">
      <w:pPr>
        <w:spacing w:line="360" w:lineRule="auto"/>
        <w:rPr>
          <w:rFonts w:ascii="Helvetica" w:hAnsi="Helvetica"/>
          <w:vertAlign w:val="superscript"/>
        </w:rPr>
      </w:pPr>
      <w:r w:rsidRPr="008655B8">
        <w:rPr>
          <w:rFonts w:ascii="Helvetica" w:hAnsi="Helvetica"/>
          <w:b/>
          <w:bCs/>
        </w:rPr>
        <w:t>Blaulicht</w:t>
      </w:r>
      <w:r w:rsidRPr="008655B8">
        <w:rPr>
          <w:rFonts w:ascii="Helvetica" w:hAnsi="Helvetica"/>
        </w:rPr>
        <w:t xml:space="preserve">, das von Bildschirmen und Displays ausgeht, hemmt die Bildung von Melatonin. Dieses Hormon steuert den </w:t>
      </w:r>
      <w:r w:rsidRPr="008655B8">
        <w:rPr>
          <w:rFonts w:ascii="Helvetica" w:hAnsi="Helvetica"/>
          <w:b/>
          <w:bCs/>
        </w:rPr>
        <w:t>Schlaf-Wach-Rhythmus</w:t>
      </w:r>
      <w:r w:rsidRPr="008655B8">
        <w:rPr>
          <w:rFonts w:ascii="Helvetica" w:hAnsi="Helvetica"/>
        </w:rPr>
        <w:t xml:space="preserve">: Je niedriger der Melatonin-Spiegel, desto wacher ist der Mensch. Wer noch kurz vorm Zubettgehen eine gehörige Portion Blaulicht aufnimmt, hat ein </w:t>
      </w:r>
      <w:r w:rsidRPr="008655B8">
        <w:rPr>
          <w:rFonts w:ascii="Helvetica" w:hAnsi="Helvetica"/>
          <w:b/>
          <w:bCs/>
        </w:rPr>
        <w:t>Einschlafproblem.</w:t>
      </w:r>
      <w:r w:rsidR="009E5A96">
        <w:rPr>
          <w:rStyle w:val="Funotenzeichen"/>
          <w:rFonts w:ascii="Helvetica" w:hAnsi="Helvetica"/>
          <w:b/>
          <w:bCs/>
        </w:rPr>
        <w:footnoteReference w:id="22"/>
      </w:r>
    </w:p>
    <w:p w:rsidR="00C25E11" w:rsidRPr="008655B8" w:rsidRDefault="00C25E11" w:rsidP="00BF5D7A">
      <w:pPr>
        <w:pBdr>
          <w:top w:val="single" w:sz="4" w:space="1" w:color="auto"/>
          <w:left w:val="single" w:sz="4" w:space="4" w:color="auto"/>
          <w:bottom w:val="single" w:sz="4" w:space="1" w:color="auto"/>
          <w:right w:val="single" w:sz="4" w:space="4" w:color="auto"/>
        </w:pBdr>
        <w:spacing w:after="0" w:line="360" w:lineRule="auto"/>
        <w:rPr>
          <w:rFonts w:ascii="Helvetica" w:hAnsi="Helvetica"/>
          <w:b/>
          <w:bCs/>
          <w:color w:val="C0504D" w:themeColor="accent2"/>
        </w:rPr>
      </w:pPr>
      <w:r w:rsidRPr="008655B8">
        <w:rPr>
          <w:rFonts w:ascii="Helvetica" w:hAnsi="Helvetica"/>
          <w:b/>
          <w:bCs/>
          <w:color w:val="C0504D" w:themeColor="accent2"/>
        </w:rPr>
        <w:t>Noch mehr Zahlen, Fakten, Trends und Tipps unter</w:t>
      </w:r>
    </w:p>
    <w:p w:rsidR="00C25E11" w:rsidRPr="008655B8" w:rsidRDefault="00C25E11" w:rsidP="00BF5D7A">
      <w:pPr>
        <w:pBdr>
          <w:top w:val="single" w:sz="4" w:space="1" w:color="auto"/>
          <w:left w:val="single" w:sz="4" w:space="4" w:color="auto"/>
          <w:bottom w:val="single" w:sz="4" w:space="1" w:color="auto"/>
          <w:right w:val="single" w:sz="4" w:space="4" w:color="auto"/>
        </w:pBdr>
        <w:spacing w:after="0" w:line="360" w:lineRule="auto"/>
        <w:rPr>
          <w:rFonts w:ascii="Helvetica" w:hAnsi="Helvetica"/>
          <w:color w:val="C0504D" w:themeColor="accent2"/>
          <w:u w:val="thick"/>
        </w:rPr>
      </w:pPr>
      <w:r w:rsidRPr="008655B8">
        <w:rPr>
          <w:rFonts w:ascii="Helvetica" w:hAnsi="Helvetica"/>
          <w:color w:val="C0504D" w:themeColor="accent2"/>
          <w:u w:val="thick"/>
        </w:rPr>
        <w:t>www.sehen.de/sehen/digitales-sehen</w:t>
      </w:r>
    </w:p>
    <w:p w:rsidR="00C25E11" w:rsidRPr="008655B8" w:rsidRDefault="00C25E11" w:rsidP="008655B8">
      <w:pPr>
        <w:spacing w:line="360" w:lineRule="auto"/>
        <w:rPr>
          <w:rFonts w:ascii="Helvetica" w:hAnsi="Helvetica"/>
          <w:color w:val="C0504D" w:themeColor="accent2"/>
        </w:rPr>
      </w:pPr>
    </w:p>
    <w:p w:rsidR="00C25E11" w:rsidRPr="00BF5D7A" w:rsidRDefault="00C25E11" w:rsidP="00487EE2">
      <w:pPr>
        <w:spacing w:after="360"/>
        <w:rPr>
          <w:rFonts w:ascii="Helvetica" w:hAnsi="Helvetica"/>
          <w:b/>
          <w:bCs/>
          <w:sz w:val="26"/>
          <w:szCs w:val="26"/>
        </w:rPr>
      </w:pPr>
      <w:r w:rsidRPr="00BF5D7A">
        <w:rPr>
          <w:rFonts w:ascii="Helvetica" w:hAnsi="Helvetica"/>
          <w:b/>
          <w:bCs/>
          <w:sz w:val="26"/>
          <w:szCs w:val="26"/>
        </w:rPr>
        <w:t>Digitaler Dauerbetrieb: Das passiert mit der Psyche</w:t>
      </w:r>
    </w:p>
    <w:p w:rsidR="00C25E11" w:rsidRPr="008655B8" w:rsidRDefault="00C25E11" w:rsidP="008655B8">
      <w:pPr>
        <w:spacing w:line="360" w:lineRule="auto"/>
        <w:rPr>
          <w:rFonts w:ascii="Helvetica" w:hAnsi="Helvetica"/>
        </w:rPr>
      </w:pPr>
      <w:r w:rsidRPr="008655B8">
        <w:rPr>
          <w:rFonts w:ascii="Helvetica" w:hAnsi="Helvetica"/>
        </w:rPr>
        <w:t>Die Digitalisierung wirkt sich auch auf die Psyche aus. Internet und soziale Netzwerke sorgen zwar für leichtere, schnellere Information und Kommunikation. Doch damit verbindet sich oftmals der Anspruch, ständig erreichbar zu sein und nichts verpassen zu wollen. Das individuelle Gespräch wird seltener, die persönliche Interaktion zwischen den Menschen nimmt ab. Neben Verbesserungen bringt die digitale Technik mehr Tempo in Arbeitsprozesse, an das sich die Beschäftigten anpassen müssen.</w:t>
      </w:r>
    </w:p>
    <w:p w:rsidR="00C25E11" w:rsidRPr="00487EE2" w:rsidRDefault="00C25E11" w:rsidP="00487EE2">
      <w:pPr>
        <w:spacing w:after="0" w:line="360" w:lineRule="auto"/>
        <w:rPr>
          <w:rFonts w:ascii="Helvetica" w:hAnsi="Helvetica"/>
        </w:rPr>
      </w:pPr>
      <w:r w:rsidRPr="00487EE2">
        <w:rPr>
          <w:rFonts w:ascii="Helvetica" w:hAnsi="Helvetica"/>
          <w:bCs/>
        </w:rPr>
        <w:t>Stressauslöser</w:t>
      </w:r>
    </w:p>
    <w:p w:rsidR="00C25E11" w:rsidRPr="008655B8" w:rsidRDefault="00C25E11" w:rsidP="008655B8">
      <w:pPr>
        <w:spacing w:line="360" w:lineRule="auto"/>
        <w:rPr>
          <w:rFonts w:ascii="Helvetica" w:hAnsi="Helvetica"/>
        </w:rPr>
      </w:pPr>
      <w:r w:rsidRPr="008655B8">
        <w:rPr>
          <w:rFonts w:ascii="Helvetica" w:hAnsi="Helvetica"/>
        </w:rPr>
        <w:t xml:space="preserve">Fast die Hälfte der </w:t>
      </w:r>
      <w:r w:rsidRPr="008655B8">
        <w:rPr>
          <w:rFonts w:ascii="Helvetica" w:hAnsi="Helvetica"/>
          <w:b/>
          <w:bCs/>
        </w:rPr>
        <w:t>Bildschirmarbeiter</w:t>
      </w:r>
      <w:r w:rsidRPr="008655B8">
        <w:rPr>
          <w:rFonts w:ascii="Helvetica" w:hAnsi="Helvetica"/>
        </w:rPr>
        <w:t xml:space="preserve"> fühlt sich durch die Digitalisierung stärker belastet. Gründe sehen sie unter anderem in der größeren Arbeitsmenge und im Multitasking.</w:t>
      </w:r>
      <w:r w:rsidR="00487EE2">
        <w:rPr>
          <w:rStyle w:val="Funotenzeichen"/>
          <w:rFonts w:ascii="Helvetica" w:hAnsi="Helvetica"/>
        </w:rPr>
        <w:footnoteReference w:id="23"/>
      </w:r>
      <w:r w:rsidRPr="008655B8">
        <w:rPr>
          <w:rFonts w:ascii="Helvetica" w:hAnsi="Helvetica"/>
        </w:rPr>
        <w:t xml:space="preserve"> Dabei geraten sie immer mehr unter inneren Druck und empfinden </w:t>
      </w:r>
      <w:r w:rsidRPr="008655B8">
        <w:rPr>
          <w:rFonts w:ascii="Helvetica" w:hAnsi="Helvetica"/>
          <w:b/>
          <w:bCs/>
        </w:rPr>
        <w:t>Stress</w:t>
      </w:r>
      <w:r w:rsidRPr="008655B8">
        <w:rPr>
          <w:rFonts w:ascii="Helvetica" w:hAnsi="Helvetica"/>
        </w:rPr>
        <w:t xml:space="preserve">. Dauerstress </w:t>
      </w:r>
      <w:r w:rsidR="00487EE2">
        <w:rPr>
          <w:rFonts w:ascii="Helvetica" w:hAnsi="Helvetica"/>
        </w:rPr>
        <w:br/>
      </w:r>
      <w:r w:rsidRPr="008655B8">
        <w:rPr>
          <w:rFonts w:ascii="Helvetica" w:hAnsi="Helvetica"/>
        </w:rPr>
        <w:t>wiederum ist ein Risikofaktor für Angstzustände, Panikattacken, Burn-</w:t>
      </w:r>
      <w:r w:rsidRPr="008655B8">
        <w:rPr>
          <w:rFonts w:ascii="Helvetica" w:hAnsi="Helvetica"/>
        </w:rPr>
        <w:lastRenderedPageBreak/>
        <w:t>out, Depression, aber auch für erhöhten Alkohol- und Arzneimittelkonsum sowie Fehlernährung.</w:t>
      </w:r>
      <w:r w:rsidR="000E66CE">
        <w:rPr>
          <w:rStyle w:val="Funotenzeichen"/>
          <w:rFonts w:ascii="Helvetica" w:hAnsi="Helvetica"/>
        </w:rPr>
        <w:footnoteReference w:id="24"/>
      </w:r>
    </w:p>
    <w:p w:rsidR="00C25E11" w:rsidRPr="00487EE2" w:rsidRDefault="00C25E11" w:rsidP="00487EE2">
      <w:pPr>
        <w:spacing w:after="0" w:line="360" w:lineRule="auto"/>
        <w:rPr>
          <w:rFonts w:ascii="Helvetica" w:hAnsi="Helvetica"/>
          <w:bCs/>
        </w:rPr>
      </w:pPr>
      <w:r w:rsidRPr="00487EE2">
        <w:rPr>
          <w:rFonts w:ascii="Helvetica" w:hAnsi="Helvetica"/>
          <w:bCs/>
        </w:rPr>
        <w:t>Suchtförderer</w:t>
      </w:r>
    </w:p>
    <w:p w:rsidR="00C25E11" w:rsidRPr="008655B8" w:rsidRDefault="00C25E11" w:rsidP="008655B8">
      <w:pPr>
        <w:spacing w:line="360" w:lineRule="auto"/>
        <w:rPr>
          <w:rFonts w:ascii="Helvetica" w:hAnsi="Helvetica"/>
        </w:rPr>
      </w:pPr>
      <w:r w:rsidRPr="008655B8">
        <w:rPr>
          <w:rFonts w:ascii="Helvetica" w:hAnsi="Helvetica"/>
          <w:b/>
          <w:bCs/>
        </w:rPr>
        <w:t>Exzessive Mediennutzung</w:t>
      </w:r>
      <w:r w:rsidRPr="008655B8">
        <w:rPr>
          <w:rFonts w:ascii="Helvetica" w:hAnsi="Helvetica"/>
        </w:rPr>
        <w:t xml:space="preserve"> kann </w:t>
      </w:r>
      <w:r w:rsidRPr="008655B8">
        <w:rPr>
          <w:rFonts w:ascii="Helvetica" w:hAnsi="Helvetica"/>
          <w:b/>
          <w:bCs/>
        </w:rPr>
        <w:t>süchtig</w:t>
      </w:r>
      <w:r w:rsidRPr="008655B8">
        <w:rPr>
          <w:rFonts w:ascii="Helvetica" w:hAnsi="Helvetica"/>
        </w:rPr>
        <w:t xml:space="preserve"> machen. In Deutschland soll es etwa 600.000 Internetabhängige und 2,5 Millionen problematische Nutzer geben.</w:t>
      </w:r>
      <w:r w:rsidR="00487EE2">
        <w:rPr>
          <w:rStyle w:val="Funotenzeichen"/>
          <w:rFonts w:ascii="Helvetica" w:hAnsi="Helvetica"/>
        </w:rPr>
        <w:footnoteReference w:id="25"/>
      </w:r>
      <w:r w:rsidRPr="008655B8">
        <w:rPr>
          <w:rFonts w:ascii="Helvetica" w:hAnsi="Helvetica"/>
        </w:rPr>
        <w:t xml:space="preserve"> 5,8 Prozent der Jugendlichen zwischen zwölf und 17 Jahren zeigen ein gestörtes Internet- und Computerspielverhalten – Tendenz steigend. Auffällig sind Entzugserscheinungen wie </w:t>
      </w:r>
      <w:r w:rsidRPr="008655B8">
        <w:rPr>
          <w:rFonts w:ascii="Helvetica" w:hAnsi="Helvetica"/>
          <w:b/>
          <w:bCs/>
        </w:rPr>
        <w:t>Aggressivität</w:t>
      </w:r>
      <w:r w:rsidRPr="008655B8">
        <w:rPr>
          <w:rFonts w:ascii="Helvetica" w:hAnsi="Helvetica"/>
        </w:rPr>
        <w:t xml:space="preserve">, </w:t>
      </w:r>
      <w:r w:rsidRPr="008655B8">
        <w:rPr>
          <w:rFonts w:ascii="Helvetica" w:hAnsi="Helvetica"/>
          <w:b/>
          <w:bCs/>
        </w:rPr>
        <w:t>Rückzug</w:t>
      </w:r>
      <w:r w:rsidRPr="008655B8">
        <w:rPr>
          <w:rFonts w:ascii="Helvetica" w:hAnsi="Helvetica"/>
        </w:rPr>
        <w:t xml:space="preserve"> </w:t>
      </w:r>
      <w:r w:rsidRPr="008655B8">
        <w:rPr>
          <w:rFonts w:ascii="Helvetica" w:hAnsi="Helvetica"/>
          <w:b/>
          <w:bCs/>
        </w:rPr>
        <w:t>vom Alltag</w:t>
      </w:r>
      <w:r w:rsidRPr="008655B8">
        <w:rPr>
          <w:rFonts w:ascii="Helvetica" w:hAnsi="Helvetica"/>
        </w:rPr>
        <w:t xml:space="preserve"> oder </w:t>
      </w:r>
      <w:r w:rsidRPr="008655B8">
        <w:rPr>
          <w:rFonts w:ascii="Helvetica" w:hAnsi="Helvetica"/>
          <w:b/>
          <w:bCs/>
        </w:rPr>
        <w:t>Depressionen</w:t>
      </w:r>
      <w:r w:rsidRPr="008655B8">
        <w:rPr>
          <w:rFonts w:ascii="Helvetica" w:hAnsi="Helvetica"/>
        </w:rPr>
        <w:t>.</w:t>
      </w:r>
      <w:r w:rsidR="00487EE2">
        <w:rPr>
          <w:rStyle w:val="Funotenzeichen"/>
          <w:rFonts w:ascii="Helvetica" w:hAnsi="Helvetica"/>
        </w:rPr>
        <w:footnoteReference w:id="26"/>
      </w:r>
    </w:p>
    <w:p w:rsidR="00C25E11" w:rsidRPr="00487EE2" w:rsidRDefault="00C25E11" w:rsidP="00487EE2">
      <w:pPr>
        <w:spacing w:after="0" w:line="360" w:lineRule="auto"/>
        <w:rPr>
          <w:rFonts w:ascii="Helvetica" w:hAnsi="Helvetica"/>
          <w:bCs/>
        </w:rPr>
      </w:pPr>
      <w:proofErr w:type="spellStart"/>
      <w:r w:rsidRPr="00487EE2">
        <w:rPr>
          <w:rFonts w:ascii="Helvetica" w:hAnsi="Helvetica"/>
          <w:bCs/>
        </w:rPr>
        <w:t>Entwicklungsgefährder</w:t>
      </w:r>
      <w:proofErr w:type="spellEnd"/>
    </w:p>
    <w:p w:rsidR="00C25E11" w:rsidRPr="008655B8" w:rsidRDefault="00C25E11" w:rsidP="008655B8">
      <w:pPr>
        <w:spacing w:line="360" w:lineRule="auto"/>
        <w:rPr>
          <w:rFonts w:ascii="Helvetica" w:hAnsi="Helvetica"/>
          <w:vertAlign w:val="superscript"/>
        </w:rPr>
      </w:pPr>
      <w:r w:rsidRPr="008655B8">
        <w:rPr>
          <w:rFonts w:ascii="Helvetica" w:hAnsi="Helvetica"/>
          <w:b/>
          <w:bCs/>
        </w:rPr>
        <w:t>Übermäßiger Medienkonsum</w:t>
      </w:r>
      <w:r w:rsidRPr="008655B8">
        <w:rPr>
          <w:rFonts w:ascii="Helvetica" w:hAnsi="Helvetica"/>
        </w:rPr>
        <w:t xml:space="preserve"> ist ein Gesundheitsrisiko für </w:t>
      </w:r>
      <w:r w:rsidRPr="008655B8">
        <w:rPr>
          <w:rFonts w:ascii="Helvetica" w:hAnsi="Helvetica"/>
          <w:b/>
          <w:bCs/>
        </w:rPr>
        <w:t>Kinder und Jugendliche</w:t>
      </w:r>
      <w:r w:rsidRPr="008655B8">
        <w:rPr>
          <w:rFonts w:ascii="Helvetica" w:hAnsi="Helvetica"/>
        </w:rPr>
        <w:t xml:space="preserve">. Neben </w:t>
      </w:r>
      <w:r w:rsidRPr="008655B8">
        <w:rPr>
          <w:rFonts w:ascii="Helvetica" w:hAnsi="Helvetica"/>
          <w:b/>
          <w:bCs/>
        </w:rPr>
        <w:t>Einschlafproblemen</w:t>
      </w:r>
      <w:r w:rsidRPr="008655B8">
        <w:rPr>
          <w:rFonts w:ascii="Helvetica" w:hAnsi="Helvetica"/>
        </w:rPr>
        <w:t xml:space="preserve"> zählen </w:t>
      </w:r>
      <w:r w:rsidRPr="008655B8">
        <w:rPr>
          <w:rFonts w:ascii="Helvetica" w:hAnsi="Helvetica"/>
          <w:b/>
          <w:bCs/>
        </w:rPr>
        <w:t>Störungen der Sprachentwicklung und der Konzentration</w:t>
      </w:r>
      <w:r w:rsidRPr="008655B8">
        <w:rPr>
          <w:rFonts w:ascii="Helvetica" w:hAnsi="Helvetica"/>
        </w:rPr>
        <w:t xml:space="preserve"> sowie </w:t>
      </w:r>
      <w:r w:rsidRPr="008655B8">
        <w:rPr>
          <w:rFonts w:ascii="Helvetica" w:hAnsi="Helvetica"/>
          <w:b/>
          <w:bCs/>
        </w:rPr>
        <w:t>Hyperaktivität</w:t>
      </w:r>
      <w:r w:rsidRPr="008655B8">
        <w:rPr>
          <w:rFonts w:ascii="Helvetica" w:hAnsi="Helvetica"/>
        </w:rPr>
        <w:t xml:space="preserve"> zu den Auffälligkeiten.</w:t>
      </w:r>
      <w:r w:rsidR="00487EE2">
        <w:rPr>
          <w:rStyle w:val="Funotenzeichen"/>
          <w:rFonts w:ascii="Helvetica" w:hAnsi="Helvetica"/>
        </w:rPr>
        <w:footnoteReference w:id="27"/>
      </w:r>
    </w:p>
    <w:p w:rsidR="00C25E11" w:rsidRPr="008655B8" w:rsidRDefault="00C25E11" w:rsidP="00487EE2">
      <w:pPr>
        <w:pBdr>
          <w:top w:val="single" w:sz="4" w:space="1" w:color="auto"/>
          <w:left w:val="single" w:sz="4" w:space="4" w:color="auto"/>
          <w:bottom w:val="single" w:sz="4" w:space="1" w:color="auto"/>
          <w:right w:val="single" w:sz="4" w:space="4" w:color="auto"/>
        </w:pBdr>
        <w:spacing w:after="0" w:line="360" w:lineRule="auto"/>
        <w:rPr>
          <w:rFonts w:ascii="Helvetica" w:hAnsi="Helvetica"/>
          <w:b/>
          <w:bCs/>
          <w:color w:val="C0504D" w:themeColor="accent2"/>
        </w:rPr>
      </w:pPr>
      <w:r w:rsidRPr="008655B8">
        <w:rPr>
          <w:rFonts w:ascii="Helvetica" w:hAnsi="Helvetica"/>
          <w:b/>
          <w:bCs/>
          <w:color w:val="C0504D" w:themeColor="accent2"/>
        </w:rPr>
        <w:t>Noch mehr Zahlen, Fakten, Trends und Tipps unter</w:t>
      </w:r>
    </w:p>
    <w:p w:rsidR="00C25E11" w:rsidRPr="008655B8" w:rsidRDefault="00C25E11" w:rsidP="00487EE2">
      <w:pPr>
        <w:pBdr>
          <w:top w:val="single" w:sz="4" w:space="1" w:color="auto"/>
          <w:left w:val="single" w:sz="4" w:space="4" w:color="auto"/>
          <w:bottom w:val="single" w:sz="4" w:space="1" w:color="auto"/>
          <w:right w:val="single" w:sz="4" w:space="4" w:color="auto"/>
        </w:pBdr>
        <w:spacing w:line="360" w:lineRule="auto"/>
        <w:rPr>
          <w:rFonts w:ascii="Helvetica" w:hAnsi="Helvetica"/>
          <w:color w:val="C0504D" w:themeColor="accent2"/>
          <w:u w:val="thick"/>
        </w:rPr>
      </w:pPr>
      <w:r w:rsidRPr="008655B8">
        <w:rPr>
          <w:rFonts w:ascii="Helvetica" w:hAnsi="Helvetica"/>
          <w:color w:val="C0504D" w:themeColor="accent2"/>
          <w:u w:val="thick"/>
        </w:rPr>
        <w:t>www.sehen.de/sehen/digitales-sehen</w:t>
      </w:r>
    </w:p>
    <w:p w:rsidR="00487EE2" w:rsidRDefault="00487EE2" w:rsidP="008655B8">
      <w:pPr>
        <w:spacing w:line="360" w:lineRule="auto"/>
        <w:rPr>
          <w:rFonts w:ascii="Helvetica" w:hAnsi="Helvetica"/>
        </w:rPr>
      </w:pPr>
    </w:p>
    <w:p w:rsidR="00EC600E" w:rsidRPr="008655B8" w:rsidRDefault="00B00950" w:rsidP="008655B8">
      <w:pPr>
        <w:spacing w:line="360" w:lineRule="auto"/>
        <w:rPr>
          <w:rFonts w:ascii="Helvetica" w:hAnsi="Helvetica"/>
        </w:rPr>
      </w:pPr>
      <w:r w:rsidRPr="008655B8">
        <w:rPr>
          <w:rFonts w:ascii="Helvetica" w:hAnsi="Helvetica"/>
        </w:rPr>
        <w:t>(Zeichen inkl. Leerzeichen:</w:t>
      </w:r>
      <w:r w:rsidR="00487EE2">
        <w:rPr>
          <w:rFonts w:ascii="Helvetica" w:hAnsi="Helvetica"/>
        </w:rPr>
        <w:t xml:space="preserve"> 26.806</w:t>
      </w:r>
      <w:r w:rsidR="00EC600E" w:rsidRPr="008655B8">
        <w:rPr>
          <w:rFonts w:ascii="Helvetica" w:hAnsi="Helvetica"/>
        </w:rPr>
        <w:t>)</w:t>
      </w:r>
    </w:p>
    <w:p w:rsidR="002042AA" w:rsidRPr="008655B8" w:rsidRDefault="002042AA" w:rsidP="008655B8">
      <w:pPr>
        <w:spacing w:line="360" w:lineRule="auto"/>
        <w:rPr>
          <w:rFonts w:ascii="Helvetica" w:hAnsi="Helvetica"/>
        </w:rPr>
      </w:pPr>
    </w:p>
    <w:sectPr w:rsidR="002042AA" w:rsidRPr="008655B8" w:rsidSect="00BF5D7A">
      <w:headerReference w:type="default" r:id="rId8"/>
      <w:footerReference w:type="default" r:id="rId9"/>
      <w:pgSz w:w="11906" w:h="16838"/>
      <w:pgMar w:top="1667" w:right="3686" w:bottom="1134" w:left="1418" w:header="709"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00E" w:rsidRDefault="00EC600E" w:rsidP="00EC600E">
      <w:pPr>
        <w:spacing w:after="0" w:line="240" w:lineRule="auto"/>
      </w:pPr>
      <w:r>
        <w:separator/>
      </w:r>
    </w:p>
  </w:endnote>
  <w:endnote w:type="continuationSeparator" w:id="0">
    <w:p w:rsidR="00EC600E" w:rsidRDefault="00EC600E"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39635"/>
      <w:docPartObj>
        <w:docPartGallery w:val="Page Numbers (Bottom of Page)"/>
        <w:docPartUnique/>
      </w:docPartObj>
    </w:sdtPr>
    <w:sdtEndPr>
      <w:rPr>
        <w:rFonts w:ascii="Helvetica" w:hAnsi="Helvetica" w:cs="Helvetica"/>
        <w:sz w:val="16"/>
        <w:szCs w:val="16"/>
      </w:rPr>
    </w:sdtEndPr>
    <w:sdtContent>
      <w:p w:rsidR="000626DC" w:rsidRPr="000626DC" w:rsidRDefault="000626DC">
        <w:pPr>
          <w:pStyle w:val="Fuzeile"/>
          <w:jc w:val="right"/>
          <w:rPr>
            <w:rFonts w:ascii="Helvetica" w:hAnsi="Helvetica" w:cs="Helvetica"/>
            <w:sz w:val="16"/>
            <w:szCs w:val="16"/>
          </w:rPr>
        </w:pPr>
        <w:r w:rsidRPr="000626DC">
          <w:rPr>
            <w:rFonts w:ascii="Helvetica" w:hAnsi="Helvetica" w:cs="Helvetica"/>
            <w:sz w:val="16"/>
            <w:szCs w:val="16"/>
          </w:rPr>
          <w:fldChar w:fldCharType="begin"/>
        </w:r>
        <w:r w:rsidRPr="000626DC">
          <w:rPr>
            <w:rFonts w:ascii="Helvetica" w:hAnsi="Helvetica" w:cs="Helvetica"/>
            <w:sz w:val="16"/>
            <w:szCs w:val="16"/>
          </w:rPr>
          <w:instrText>PAGE   \* MERGEFORMAT</w:instrText>
        </w:r>
        <w:r w:rsidRPr="000626DC">
          <w:rPr>
            <w:rFonts w:ascii="Helvetica" w:hAnsi="Helvetica" w:cs="Helvetica"/>
            <w:sz w:val="16"/>
            <w:szCs w:val="16"/>
          </w:rPr>
          <w:fldChar w:fldCharType="separate"/>
        </w:r>
        <w:r w:rsidR="00405016">
          <w:rPr>
            <w:rFonts w:ascii="Helvetica" w:hAnsi="Helvetica" w:cs="Helvetica"/>
            <w:noProof/>
            <w:sz w:val="16"/>
            <w:szCs w:val="16"/>
          </w:rPr>
          <w:t>5</w:t>
        </w:r>
        <w:r w:rsidRPr="000626DC">
          <w:rPr>
            <w:rFonts w:ascii="Helvetica" w:hAnsi="Helvetica" w:cs="Helvetica"/>
            <w:sz w:val="16"/>
            <w:szCs w:val="16"/>
          </w:rPr>
          <w:fldChar w:fldCharType="end"/>
        </w:r>
      </w:p>
    </w:sdtContent>
  </w:sdt>
  <w:p w:rsidR="00471B11" w:rsidRPr="00471B11" w:rsidRDefault="000E66CE">
    <w:pPr>
      <w:pStyle w:val="Fuzeile"/>
      <w:rPr>
        <w:rFonts w:ascii="Helvetica" w:hAnsi="Helvetic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00E" w:rsidRDefault="00EC600E" w:rsidP="00EC600E">
      <w:pPr>
        <w:spacing w:after="0" w:line="240" w:lineRule="auto"/>
      </w:pPr>
      <w:r>
        <w:separator/>
      </w:r>
    </w:p>
  </w:footnote>
  <w:footnote w:type="continuationSeparator" w:id="0">
    <w:p w:rsidR="00EC600E" w:rsidRDefault="00EC600E" w:rsidP="00EC600E">
      <w:pPr>
        <w:spacing w:after="0" w:line="240" w:lineRule="auto"/>
      </w:pPr>
      <w:r>
        <w:continuationSeparator/>
      </w:r>
    </w:p>
  </w:footnote>
  <w:footnote w:id="1">
    <w:p w:rsidR="0087452B" w:rsidRPr="0087452B" w:rsidRDefault="0087452B" w:rsidP="0087452B">
      <w:pPr>
        <w:pStyle w:val="Funotentext"/>
        <w:spacing w:after="0"/>
        <w:rPr>
          <w:lang w:val="en-US"/>
        </w:rPr>
      </w:pPr>
      <w:r>
        <w:rPr>
          <w:rStyle w:val="Funotenzeichen"/>
        </w:rPr>
        <w:footnoteRef/>
      </w:r>
      <w:r w:rsidRPr="0087452B">
        <w:rPr>
          <w:lang w:val="en-US"/>
        </w:rPr>
        <w:t xml:space="preserve"> </w:t>
      </w:r>
      <w:proofErr w:type="spellStart"/>
      <w:r w:rsidRPr="000E66CE">
        <w:rPr>
          <w:rFonts w:ascii="Helvetica" w:eastAsiaTheme="minorHAnsi" w:hAnsi="Helvetica" w:cs="HelveticaNeueLTStd-Roman"/>
          <w:sz w:val="16"/>
          <w:szCs w:val="16"/>
          <w:lang w:val="en-US"/>
        </w:rPr>
        <w:t>Logoraj</w:t>
      </w:r>
      <w:proofErr w:type="spellEnd"/>
      <w:r w:rsidRPr="000E66CE">
        <w:rPr>
          <w:rFonts w:ascii="Helvetica" w:eastAsiaTheme="minorHAnsi" w:hAnsi="Helvetica" w:cs="HelveticaNeueLTStd-Roman"/>
          <w:sz w:val="16"/>
          <w:szCs w:val="16"/>
          <w:lang w:val="en-US"/>
        </w:rPr>
        <w:t xml:space="preserve">, M., </w:t>
      </w:r>
      <w:proofErr w:type="spellStart"/>
      <w:r w:rsidRPr="000E66CE">
        <w:rPr>
          <w:rFonts w:ascii="Helvetica" w:eastAsiaTheme="minorHAnsi" w:hAnsi="Helvetica" w:cs="HelveticaNeueLTStd-Roman"/>
          <w:sz w:val="16"/>
          <w:szCs w:val="16"/>
          <w:lang w:val="en-US"/>
        </w:rPr>
        <w:t>Madhupriya</w:t>
      </w:r>
      <w:proofErr w:type="spellEnd"/>
      <w:r w:rsidRPr="000E66CE">
        <w:rPr>
          <w:rFonts w:ascii="Helvetica" w:eastAsiaTheme="minorHAnsi" w:hAnsi="Helvetica" w:cs="HelveticaNeueLTStd-Roman"/>
          <w:sz w:val="16"/>
          <w:szCs w:val="16"/>
          <w:lang w:val="en-US"/>
        </w:rPr>
        <w:t>, V., Hegde, S. K.: Computer Vision Syndrome and Associated Factors Among Medical and Engineering Students in Chennai. In: Annals of Medical &amp; Health Sciences Research, 2014 Mar-Apr, 4(2): 179–185, DOI: 10.4103/2141-9248.129028. https://www.ncbi.nlm.nih.gov/pmc/articles/PMC3991936/ (</w:t>
      </w:r>
      <w:proofErr w:type="spellStart"/>
      <w:r w:rsidRPr="000E66CE">
        <w:rPr>
          <w:rFonts w:ascii="Helvetica" w:eastAsiaTheme="minorHAnsi" w:hAnsi="Helvetica" w:cs="HelveticaNeueLTStd-Roman"/>
          <w:sz w:val="16"/>
          <w:szCs w:val="16"/>
          <w:lang w:val="en-US"/>
        </w:rPr>
        <w:t>Zugriff</w:t>
      </w:r>
      <w:proofErr w:type="spellEnd"/>
      <w:r w:rsidRPr="000E66CE">
        <w:rPr>
          <w:rFonts w:ascii="Helvetica" w:eastAsiaTheme="minorHAnsi" w:hAnsi="Helvetica" w:cs="HelveticaNeueLTStd-Roman"/>
          <w:sz w:val="16"/>
          <w:szCs w:val="16"/>
          <w:lang w:val="en-US"/>
        </w:rPr>
        <w:t>: 31.01.2018, 10:00 MEZ).</w:t>
      </w:r>
    </w:p>
  </w:footnote>
  <w:footnote w:id="2">
    <w:p w:rsidR="0087452B" w:rsidRDefault="0087452B" w:rsidP="0087452B">
      <w:pPr>
        <w:pStyle w:val="Funotentext"/>
      </w:pPr>
      <w:r>
        <w:rPr>
          <w:rStyle w:val="Funotenzeichen"/>
        </w:rPr>
        <w:footnoteRef/>
      </w:r>
      <w:r w:rsidRPr="0087452B">
        <w:rPr>
          <w:lang w:val="en-US"/>
        </w:rPr>
        <w:t xml:space="preserve"> </w:t>
      </w:r>
      <w:proofErr w:type="spellStart"/>
      <w:r w:rsidRPr="000E66CE">
        <w:rPr>
          <w:rFonts w:ascii="Helvetica" w:eastAsiaTheme="minorHAnsi" w:hAnsi="Helvetica" w:cs="HelveticaNeueLTStd-Roman"/>
          <w:sz w:val="16"/>
          <w:szCs w:val="16"/>
          <w:lang w:val="en-US"/>
        </w:rPr>
        <w:t>Akinbinu</w:t>
      </w:r>
      <w:proofErr w:type="spellEnd"/>
      <w:r w:rsidRPr="000E66CE">
        <w:rPr>
          <w:rFonts w:ascii="Helvetica" w:eastAsiaTheme="minorHAnsi" w:hAnsi="Helvetica" w:cs="HelveticaNeueLTStd-Roman"/>
          <w:sz w:val="16"/>
          <w:szCs w:val="16"/>
          <w:lang w:val="en-US"/>
        </w:rPr>
        <w:t xml:space="preserve">, T. R., </w:t>
      </w:r>
      <w:proofErr w:type="spellStart"/>
      <w:r w:rsidRPr="000E66CE">
        <w:rPr>
          <w:rFonts w:ascii="Helvetica" w:eastAsiaTheme="minorHAnsi" w:hAnsi="Helvetica" w:cs="HelveticaNeueLTStd-Roman"/>
          <w:sz w:val="16"/>
          <w:szCs w:val="16"/>
          <w:lang w:val="en-US"/>
        </w:rPr>
        <w:t>Mashalla</w:t>
      </w:r>
      <w:proofErr w:type="spellEnd"/>
      <w:r w:rsidRPr="000E66CE">
        <w:rPr>
          <w:rFonts w:ascii="Helvetica" w:eastAsiaTheme="minorHAnsi" w:hAnsi="Helvetica" w:cs="HelveticaNeueLTStd-Roman"/>
          <w:sz w:val="16"/>
          <w:szCs w:val="16"/>
          <w:lang w:val="en-US"/>
        </w:rPr>
        <w:t xml:space="preserve">, Y. J.: Impact of computer technology on health: Computer Vision Syndrome (CVS). In: Medical Practice and Reviews, Vol.5(3), pp. 20–30, November 2014, DOI: 10.5897/MPR.2014.0121, ISSN: 2141-2596. </w:t>
      </w:r>
      <w:r w:rsidRPr="0087452B">
        <w:rPr>
          <w:rFonts w:ascii="Helvetica" w:eastAsiaTheme="minorHAnsi" w:hAnsi="Helvetica" w:cs="HelveticaNeueLTStd-Roman"/>
          <w:sz w:val="16"/>
          <w:szCs w:val="16"/>
        </w:rPr>
        <w:t>PDF unter http://www.academicjournals.org/article/article1416236222_Akinbinu%20and%20Mashalla.pdf (Zugriff: 28.11.2017, 11:00 MEZ).</w:t>
      </w:r>
    </w:p>
  </w:footnote>
  <w:footnote w:id="3">
    <w:p w:rsidR="0087452B" w:rsidRDefault="0087452B" w:rsidP="008655B8">
      <w:pPr>
        <w:pStyle w:val="Funotentext"/>
        <w:spacing w:after="0"/>
      </w:pPr>
      <w:r>
        <w:rPr>
          <w:rStyle w:val="Funotenzeichen"/>
        </w:rPr>
        <w:footnoteRef/>
      </w:r>
      <w:r>
        <w:t xml:space="preserve"> </w:t>
      </w:r>
      <w:r w:rsidRPr="008655B8">
        <w:rPr>
          <w:rFonts w:ascii="Helvetica" w:eastAsiaTheme="minorHAnsi" w:hAnsi="Helvetica" w:cs="HelveticaNeueLTStd-Roman"/>
          <w:sz w:val="16"/>
          <w:szCs w:val="16"/>
        </w:rPr>
        <w:t xml:space="preserve">Ernst-Abbe-Hochschule Jena, </w:t>
      </w:r>
      <w:proofErr w:type="spellStart"/>
      <w:r w:rsidRPr="008655B8">
        <w:rPr>
          <w:rFonts w:ascii="Helvetica" w:eastAsiaTheme="minorHAnsi" w:hAnsi="Helvetica" w:cs="HelveticaNeueLTStd-Roman"/>
          <w:sz w:val="16"/>
          <w:szCs w:val="16"/>
        </w:rPr>
        <w:t>Ergoptometrie</w:t>
      </w:r>
      <w:proofErr w:type="spellEnd"/>
      <w:r w:rsidRPr="008655B8">
        <w:rPr>
          <w:rFonts w:ascii="Helvetica" w:eastAsiaTheme="minorHAnsi" w:hAnsi="Helvetica" w:cs="HelveticaNeueLTStd-Roman"/>
          <w:sz w:val="16"/>
          <w:szCs w:val="16"/>
        </w:rPr>
        <w:t>: Beschwerden am Bildschirmarbeitsplatz.</w:t>
      </w:r>
      <w:r w:rsidR="008655B8" w:rsidRPr="008655B8">
        <w:rPr>
          <w:rFonts w:ascii="Helvetica" w:eastAsiaTheme="minorHAnsi" w:hAnsi="Helvetica" w:cs="HelveticaNeueLTStd-Roman"/>
          <w:sz w:val="16"/>
          <w:szCs w:val="16"/>
        </w:rPr>
        <w:t xml:space="preserve"> </w:t>
      </w:r>
      <w:r w:rsidRPr="008655B8">
        <w:rPr>
          <w:rFonts w:ascii="Helvetica" w:eastAsiaTheme="minorHAnsi" w:hAnsi="Helvetica" w:cs="HelveticaNeueLTStd-Roman"/>
          <w:sz w:val="16"/>
          <w:szCs w:val="16"/>
        </w:rPr>
        <w:t>http://ergoptometrie.de/beschwerden-am-bildschirmarbeitsplatz/ (Zugriff: 17.11.2017, 10:30 MEZ)</w:t>
      </w:r>
      <w:r w:rsidR="008655B8" w:rsidRPr="008655B8">
        <w:rPr>
          <w:rFonts w:ascii="Helvetica" w:eastAsiaTheme="minorHAnsi" w:hAnsi="Helvetica" w:cs="HelveticaNeueLTStd-Roman"/>
          <w:sz w:val="16"/>
          <w:szCs w:val="16"/>
        </w:rPr>
        <w:t xml:space="preserve">; </w:t>
      </w:r>
      <w:proofErr w:type="spellStart"/>
      <w:r w:rsidRPr="008655B8">
        <w:rPr>
          <w:rFonts w:ascii="Helvetica" w:eastAsiaTheme="minorHAnsi" w:hAnsi="Helvetica" w:cs="HelveticaNeueLTStd-Roman"/>
          <w:sz w:val="16"/>
          <w:szCs w:val="16"/>
        </w:rPr>
        <w:t>Dolata</w:t>
      </w:r>
      <w:proofErr w:type="spellEnd"/>
      <w:r w:rsidRPr="008655B8">
        <w:rPr>
          <w:rFonts w:ascii="Helvetica" w:eastAsiaTheme="minorHAnsi" w:hAnsi="Helvetica" w:cs="HelveticaNeueLTStd-Roman"/>
          <w:sz w:val="16"/>
          <w:szCs w:val="16"/>
        </w:rPr>
        <w:t xml:space="preserve">, M., Kolbe, O, </w:t>
      </w:r>
      <w:proofErr w:type="spellStart"/>
      <w:r w:rsidRPr="008655B8">
        <w:rPr>
          <w:rFonts w:ascii="Helvetica" w:eastAsiaTheme="minorHAnsi" w:hAnsi="Helvetica" w:cs="HelveticaNeueLTStd-Roman"/>
          <w:sz w:val="16"/>
          <w:szCs w:val="16"/>
        </w:rPr>
        <w:t>Degle</w:t>
      </w:r>
      <w:proofErr w:type="spellEnd"/>
      <w:r w:rsidRPr="008655B8">
        <w:rPr>
          <w:rFonts w:ascii="Helvetica" w:eastAsiaTheme="minorHAnsi" w:hAnsi="Helvetica" w:cs="HelveticaNeueLTStd-Roman"/>
          <w:sz w:val="16"/>
          <w:szCs w:val="16"/>
        </w:rPr>
        <w:t>, S.: Sehen am Bildschirm – Teil 1, in: DOZ – Deutsche Optikerzeitung 03/2014, DOZ-Archiv unter https://www.doz-verlag.de/Archiv (Zugriff: 13.11.2017, 10:00 MEZ).</w:t>
      </w:r>
    </w:p>
  </w:footnote>
  <w:footnote w:id="4">
    <w:p w:rsidR="008655B8" w:rsidRDefault="008655B8" w:rsidP="008655B8">
      <w:pPr>
        <w:pStyle w:val="Funotentext"/>
        <w:spacing w:after="0"/>
      </w:pPr>
      <w:r>
        <w:rPr>
          <w:rStyle w:val="Funotenzeichen"/>
        </w:rPr>
        <w:footnoteRef/>
      </w:r>
      <w:r>
        <w:t xml:space="preserve"> </w:t>
      </w:r>
      <w:proofErr w:type="spellStart"/>
      <w:r w:rsidRPr="008655B8">
        <w:rPr>
          <w:rFonts w:ascii="Helvetica" w:eastAsiaTheme="minorHAnsi" w:hAnsi="Helvetica" w:cs="HelveticaNeueLTStd-Roman"/>
          <w:sz w:val="16"/>
          <w:szCs w:val="16"/>
        </w:rPr>
        <w:t>Wrbitzky</w:t>
      </w:r>
      <w:proofErr w:type="spellEnd"/>
      <w:r w:rsidRPr="008655B8">
        <w:rPr>
          <w:rFonts w:ascii="Helvetica" w:eastAsiaTheme="minorHAnsi" w:hAnsi="Helvetica" w:cs="HelveticaNeueLTStd-Roman"/>
          <w:sz w:val="16"/>
          <w:szCs w:val="16"/>
        </w:rPr>
        <w:t xml:space="preserve"> R., Rebe T.: Das „Trockene Auge“ am Bildschirmarbeitsplatz. Studie zur Häufigkeit und Abhängigkeit von den Arbeitsplatzumgebungsfaktoren. Hannover; 2007. http://docplayer.org/12557990-Institut-fuer-arbeitsmedizin.html (Zugriff: 28.11.2017, 11:30 MEZ).</w:t>
      </w:r>
    </w:p>
  </w:footnote>
  <w:footnote w:id="5">
    <w:p w:rsidR="008655B8" w:rsidRDefault="008655B8">
      <w:pPr>
        <w:pStyle w:val="Funotentext"/>
      </w:pPr>
      <w:r>
        <w:rPr>
          <w:rStyle w:val="Funotenzeichen"/>
        </w:rPr>
        <w:footnoteRef/>
      </w:r>
      <w:r>
        <w:t xml:space="preserve"> </w:t>
      </w:r>
      <w:r w:rsidRPr="008655B8">
        <w:rPr>
          <w:rFonts w:ascii="Helvetica" w:eastAsiaTheme="minorHAnsi" w:hAnsi="Helvetica" w:cs="HelveticaNeueLTStd-Roman"/>
          <w:sz w:val="16"/>
          <w:szCs w:val="16"/>
        </w:rPr>
        <w:t>IAW/Universität Bremen: Sehschärfe – Konvergenz. Augenausrichtung ermöglicht ein dreidimensionales Bild. http://www.iaw.uni-bremen.de/ergo-time/augen/seiten/3bseh.htm (Zugriff: 18.05.2017, 10:00 MEZ).</w:t>
      </w:r>
    </w:p>
  </w:footnote>
  <w:footnote w:id="6">
    <w:p w:rsidR="008655B8" w:rsidRPr="008655B8" w:rsidRDefault="008655B8" w:rsidP="003C66D2">
      <w:pPr>
        <w:pStyle w:val="Funotentext"/>
        <w:spacing w:after="0"/>
        <w:rPr>
          <w:rFonts w:ascii="Helvetica" w:eastAsiaTheme="minorHAnsi" w:hAnsi="Helvetica" w:cs="HelveticaNeueLTStd-Roman"/>
          <w:sz w:val="16"/>
          <w:szCs w:val="16"/>
        </w:rPr>
      </w:pPr>
      <w:r>
        <w:rPr>
          <w:rStyle w:val="Funotenzeichen"/>
        </w:rPr>
        <w:footnoteRef/>
      </w:r>
      <w:r>
        <w:t xml:space="preserve"> </w:t>
      </w:r>
      <w:r w:rsidRPr="008655B8">
        <w:rPr>
          <w:rFonts w:ascii="Helvetica" w:eastAsiaTheme="minorHAnsi" w:hAnsi="Helvetica" w:cs="HelveticaNeueLTStd-Roman"/>
          <w:sz w:val="16"/>
          <w:szCs w:val="16"/>
        </w:rPr>
        <w:t>Universitätsklinikum Freiburg: Viel Licht gegen Kurzsichtigkeit. Online-Publikation unter</w:t>
      </w:r>
      <w:r>
        <w:rPr>
          <w:rFonts w:ascii="Helvetica" w:eastAsiaTheme="minorHAnsi" w:hAnsi="Helvetica" w:cs="HelveticaNeueLTStd-Roman"/>
          <w:sz w:val="16"/>
          <w:szCs w:val="16"/>
        </w:rPr>
        <w:t xml:space="preserve"> </w:t>
      </w:r>
      <w:r w:rsidRPr="008655B8">
        <w:rPr>
          <w:rFonts w:ascii="Helvetica" w:eastAsiaTheme="minorHAnsi" w:hAnsi="Helvetica" w:cs="HelveticaNeueLTStd-Roman"/>
          <w:sz w:val="16"/>
          <w:szCs w:val="16"/>
        </w:rPr>
        <w:t>https://www.uniklinik-freiburg.de/nc/presse/publikationen/im-fokus/detailansicht/presse/560.html (Zugriff: 12.04.2017, 12:00 MEZ).</w:t>
      </w:r>
    </w:p>
  </w:footnote>
  <w:footnote w:id="7">
    <w:p w:rsidR="003C66D2" w:rsidRDefault="003C66D2" w:rsidP="003C66D2">
      <w:pPr>
        <w:pStyle w:val="Funotentext"/>
        <w:spacing w:after="0"/>
      </w:pPr>
      <w:r>
        <w:rPr>
          <w:rStyle w:val="Funotenzeichen"/>
        </w:rPr>
        <w:footnoteRef/>
      </w:r>
      <w:r>
        <w:t xml:space="preserve"> </w:t>
      </w:r>
      <w:r w:rsidRPr="003C66D2">
        <w:rPr>
          <w:rFonts w:ascii="Helvetica" w:eastAsiaTheme="minorHAnsi" w:hAnsi="Helvetica" w:cs="HelveticaNeueLTStd-Roman"/>
          <w:sz w:val="16"/>
          <w:szCs w:val="16"/>
        </w:rPr>
        <w:t xml:space="preserve">Siehe u. a. Morgan, G. et al.: </w:t>
      </w:r>
      <w:proofErr w:type="spellStart"/>
      <w:r w:rsidRPr="003C66D2">
        <w:rPr>
          <w:rFonts w:ascii="Helvetica" w:eastAsiaTheme="minorHAnsi" w:hAnsi="Helvetica" w:cs="HelveticaNeueLTStd-Roman"/>
          <w:sz w:val="16"/>
          <w:szCs w:val="16"/>
        </w:rPr>
        <w:t>Myopia</w:t>
      </w:r>
      <w:proofErr w:type="spellEnd"/>
      <w:r w:rsidRPr="003C66D2">
        <w:rPr>
          <w:rFonts w:ascii="Helvetica" w:eastAsiaTheme="minorHAnsi" w:hAnsi="Helvetica" w:cs="HelveticaNeueLTStd-Roman"/>
          <w:sz w:val="16"/>
          <w:szCs w:val="16"/>
        </w:rPr>
        <w:t xml:space="preserve">. </w:t>
      </w:r>
      <w:r w:rsidRPr="000E66CE">
        <w:rPr>
          <w:rFonts w:ascii="Helvetica" w:eastAsiaTheme="minorHAnsi" w:hAnsi="Helvetica" w:cs="HelveticaNeueLTStd-Roman"/>
          <w:sz w:val="16"/>
          <w:szCs w:val="16"/>
          <w:lang w:val="en-US"/>
        </w:rPr>
        <w:t>The Lancet 5, May 2012, Vol. 379, No. 9827, S. 1739 – 1748. http://www.thelancet.com/journals/lancet/article/PIIS0140-6736(12)60272-4/abstract (</w:t>
      </w:r>
      <w:proofErr w:type="spellStart"/>
      <w:r w:rsidRPr="000E66CE">
        <w:rPr>
          <w:rFonts w:ascii="Helvetica" w:eastAsiaTheme="minorHAnsi" w:hAnsi="Helvetica" w:cs="HelveticaNeueLTStd-Roman"/>
          <w:sz w:val="16"/>
          <w:szCs w:val="16"/>
          <w:lang w:val="en-US"/>
        </w:rPr>
        <w:t>Zugriff</w:t>
      </w:r>
      <w:proofErr w:type="spellEnd"/>
      <w:r w:rsidRPr="000E66CE">
        <w:rPr>
          <w:rFonts w:ascii="Helvetica" w:eastAsiaTheme="minorHAnsi" w:hAnsi="Helvetica" w:cs="HelveticaNeueLTStd-Roman"/>
          <w:sz w:val="16"/>
          <w:szCs w:val="16"/>
          <w:lang w:val="en-US"/>
        </w:rPr>
        <w:t xml:space="preserve">: 12.04.2017, 11:00 MEZ); Lin LL et al.: Prevalence of Myopia in Taiwanese Schoolchildren: 1983-2000. Ann </w:t>
      </w:r>
      <w:proofErr w:type="spellStart"/>
      <w:r w:rsidRPr="000E66CE">
        <w:rPr>
          <w:rFonts w:ascii="Helvetica" w:eastAsiaTheme="minorHAnsi" w:hAnsi="Helvetica" w:cs="HelveticaNeueLTStd-Roman"/>
          <w:sz w:val="16"/>
          <w:szCs w:val="16"/>
          <w:lang w:val="en-US"/>
        </w:rPr>
        <w:t>Acad</w:t>
      </w:r>
      <w:proofErr w:type="spellEnd"/>
      <w:r w:rsidRPr="000E66CE">
        <w:rPr>
          <w:rFonts w:ascii="Helvetica" w:eastAsiaTheme="minorHAnsi" w:hAnsi="Helvetica" w:cs="HelveticaNeueLTStd-Roman"/>
          <w:sz w:val="16"/>
          <w:szCs w:val="16"/>
          <w:lang w:val="en-US"/>
        </w:rPr>
        <w:t xml:space="preserve"> Med Singapore Jan 2004, 33(1):27–33; </w:t>
      </w:r>
      <w:proofErr w:type="spellStart"/>
      <w:r w:rsidRPr="000E66CE">
        <w:rPr>
          <w:rFonts w:ascii="Helvetica" w:eastAsiaTheme="minorHAnsi" w:hAnsi="Helvetica" w:cs="HelveticaNeueLTStd-Roman"/>
          <w:sz w:val="16"/>
          <w:szCs w:val="16"/>
          <w:lang w:val="en-US"/>
        </w:rPr>
        <w:t>Mirshahi</w:t>
      </w:r>
      <w:proofErr w:type="spellEnd"/>
      <w:r w:rsidRPr="000E66CE">
        <w:rPr>
          <w:rFonts w:ascii="Helvetica" w:eastAsiaTheme="minorHAnsi" w:hAnsi="Helvetica" w:cs="HelveticaNeueLTStd-Roman"/>
          <w:sz w:val="16"/>
          <w:szCs w:val="16"/>
          <w:lang w:val="en-US"/>
        </w:rPr>
        <w:t xml:space="preserve">, A., Pfeiffer, N. et al.: Myopia and Level of Education: Results from the Gutenberg Health Study. </w:t>
      </w:r>
      <w:r w:rsidRPr="003C66D2">
        <w:rPr>
          <w:rFonts w:ascii="Helvetica" w:eastAsiaTheme="minorHAnsi" w:hAnsi="Helvetica" w:cs="HelveticaNeueLTStd-Roman"/>
          <w:sz w:val="16"/>
          <w:szCs w:val="16"/>
        </w:rPr>
        <w:t xml:space="preserve">In: </w:t>
      </w:r>
      <w:proofErr w:type="spellStart"/>
      <w:r w:rsidRPr="003C66D2">
        <w:rPr>
          <w:rFonts w:ascii="Helvetica" w:eastAsiaTheme="minorHAnsi" w:hAnsi="Helvetica" w:cs="HelveticaNeueLTStd-Roman"/>
          <w:sz w:val="16"/>
          <w:szCs w:val="16"/>
        </w:rPr>
        <w:t>Ophthalmology</w:t>
      </w:r>
      <w:proofErr w:type="spellEnd"/>
      <w:r w:rsidRPr="003C66D2">
        <w:rPr>
          <w:rFonts w:ascii="Helvetica" w:eastAsiaTheme="minorHAnsi" w:hAnsi="Helvetica" w:cs="HelveticaNeueLTStd-Roman"/>
          <w:sz w:val="16"/>
          <w:szCs w:val="16"/>
        </w:rPr>
        <w:t xml:space="preserve"> </w:t>
      </w:r>
      <w:proofErr w:type="spellStart"/>
      <w:r w:rsidRPr="003C66D2">
        <w:rPr>
          <w:rFonts w:ascii="Helvetica" w:eastAsiaTheme="minorHAnsi" w:hAnsi="Helvetica" w:cs="HelveticaNeueLTStd-Roman"/>
          <w:sz w:val="16"/>
          <w:szCs w:val="16"/>
        </w:rPr>
        <w:t>October</w:t>
      </w:r>
      <w:proofErr w:type="spellEnd"/>
      <w:r w:rsidRPr="003C66D2">
        <w:rPr>
          <w:rFonts w:ascii="Helvetica" w:eastAsiaTheme="minorHAnsi" w:hAnsi="Helvetica" w:cs="HelveticaNeueLTStd-Roman"/>
          <w:sz w:val="16"/>
          <w:szCs w:val="16"/>
        </w:rPr>
        <w:t xml:space="preserve"> 2014 Vol. 121, </w:t>
      </w:r>
      <w:proofErr w:type="spellStart"/>
      <w:r w:rsidRPr="003C66D2">
        <w:rPr>
          <w:rFonts w:ascii="Helvetica" w:eastAsiaTheme="minorHAnsi" w:hAnsi="Helvetica" w:cs="HelveticaNeueLTStd-Roman"/>
          <w:sz w:val="16"/>
          <w:szCs w:val="16"/>
        </w:rPr>
        <w:t>Issue</w:t>
      </w:r>
      <w:proofErr w:type="spellEnd"/>
      <w:r w:rsidRPr="003C66D2">
        <w:rPr>
          <w:rFonts w:ascii="Helvetica" w:eastAsiaTheme="minorHAnsi" w:hAnsi="Helvetica" w:cs="HelveticaNeueLTStd-Roman"/>
          <w:sz w:val="16"/>
          <w:szCs w:val="16"/>
        </w:rPr>
        <w:t xml:space="preserve"> 10: 2047-2052; http://www.aaojournal.org/article/S0161-6420(14)00364-9/abstract (Zugriff: 12.04.2017, 17:00 MEZ). Johannes-Gutenberg-Universität Mainz: PM „Bildungsniveau und nicht Intelligenz in erster Linie entscheidend für Entwicklung einer Kurzsichtigkeit“ vom 12.10.2016; http://www.uni-mainz.de/presse/76518.php (Zugriff: 14.04.2017, 13:00 MEZ).</w:t>
      </w:r>
    </w:p>
  </w:footnote>
  <w:footnote w:id="8">
    <w:p w:rsidR="003C66D2" w:rsidRPr="003C66D2" w:rsidRDefault="003C66D2" w:rsidP="003C66D2">
      <w:pPr>
        <w:pStyle w:val="Funotentext"/>
        <w:spacing w:after="0"/>
        <w:rPr>
          <w:rFonts w:ascii="Helvetica" w:eastAsiaTheme="minorHAnsi" w:hAnsi="Helvetica" w:cs="HelveticaNeueLTStd-Roman"/>
          <w:sz w:val="16"/>
          <w:szCs w:val="16"/>
        </w:rPr>
      </w:pPr>
      <w:r>
        <w:rPr>
          <w:rStyle w:val="Funotenzeichen"/>
        </w:rPr>
        <w:footnoteRef/>
      </w:r>
      <w:r>
        <w:t xml:space="preserve"> </w:t>
      </w:r>
      <w:proofErr w:type="spellStart"/>
      <w:r w:rsidRPr="003C66D2">
        <w:rPr>
          <w:rFonts w:ascii="Helvetica" w:eastAsiaTheme="minorHAnsi" w:hAnsi="Helvetica" w:cs="HelveticaNeueLTStd-Roman"/>
          <w:sz w:val="16"/>
          <w:szCs w:val="16"/>
        </w:rPr>
        <w:t>Ziemssen</w:t>
      </w:r>
      <w:proofErr w:type="spellEnd"/>
      <w:r w:rsidRPr="003C66D2">
        <w:rPr>
          <w:rFonts w:ascii="Helvetica" w:eastAsiaTheme="minorHAnsi" w:hAnsi="Helvetica" w:cs="HelveticaNeueLTStd-Roman"/>
          <w:sz w:val="16"/>
          <w:szCs w:val="16"/>
        </w:rPr>
        <w:t xml:space="preserve">, F. </w:t>
      </w:r>
      <w:proofErr w:type="spellStart"/>
      <w:r w:rsidRPr="003C66D2">
        <w:rPr>
          <w:rFonts w:ascii="Helvetica" w:eastAsiaTheme="minorHAnsi" w:hAnsi="Helvetica" w:cs="HelveticaNeueLTStd-Roman"/>
          <w:sz w:val="16"/>
          <w:szCs w:val="16"/>
        </w:rPr>
        <w:t>Lagrèze</w:t>
      </w:r>
      <w:proofErr w:type="spellEnd"/>
      <w:r w:rsidRPr="003C66D2">
        <w:rPr>
          <w:rFonts w:ascii="Helvetica" w:eastAsiaTheme="minorHAnsi" w:hAnsi="Helvetica" w:cs="HelveticaNeueLTStd-Roman"/>
          <w:sz w:val="16"/>
          <w:szCs w:val="16"/>
        </w:rPr>
        <w:t xml:space="preserve">, W., </w:t>
      </w:r>
      <w:proofErr w:type="spellStart"/>
      <w:r w:rsidRPr="003C66D2">
        <w:rPr>
          <w:rFonts w:ascii="Helvetica" w:eastAsiaTheme="minorHAnsi" w:hAnsi="Helvetica" w:cs="HelveticaNeueLTStd-Roman"/>
          <w:sz w:val="16"/>
          <w:szCs w:val="16"/>
        </w:rPr>
        <w:t>Voykov</w:t>
      </w:r>
      <w:proofErr w:type="spellEnd"/>
      <w:r w:rsidRPr="003C66D2">
        <w:rPr>
          <w:rFonts w:ascii="Helvetica" w:eastAsiaTheme="minorHAnsi" w:hAnsi="Helvetica" w:cs="HelveticaNeueLTStd-Roman"/>
          <w:sz w:val="16"/>
          <w:szCs w:val="16"/>
        </w:rPr>
        <w:t xml:space="preserve">, B: Sekundärerkrankungen bei hoher Myopie. In: Ophthalmologe 2017, 114:30–43. </w:t>
      </w:r>
      <w:hyperlink r:id="rId1" w:history="1">
        <w:r w:rsidRPr="00BE4948">
          <w:rPr>
            <w:rStyle w:val="Hyperlink"/>
            <w:rFonts w:ascii="Helvetica" w:eastAsiaTheme="minorHAnsi" w:hAnsi="Helvetica" w:cs="HelveticaNeueLTStd-Roman"/>
            <w:sz w:val="16"/>
            <w:szCs w:val="16"/>
          </w:rPr>
          <w:t>https://link.springer.com/article/10.1007%2Fs00347-016-0390-x</w:t>
        </w:r>
      </w:hyperlink>
      <w:r>
        <w:rPr>
          <w:rFonts w:ascii="Helvetica" w:eastAsiaTheme="minorHAnsi" w:hAnsi="Helvetica" w:cs="HelveticaNeueLTStd-Roman"/>
          <w:sz w:val="16"/>
          <w:szCs w:val="16"/>
        </w:rPr>
        <w:t xml:space="preserve"> </w:t>
      </w:r>
      <w:r w:rsidRPr="003C66D2">
        <w:rPr>
          <w:rFonts w:ascii="Helvetica" w:eastAsiaTheme="minorHAnsi" w:hAnsi="Helvetica" w:cs="HelveticaNeueLTStd-Roman"/>
          <w:sz w:val="16"/>
          <w:szCs w:val="16"/>
        </w:rPr>
        <w:t>(Zugriff: 24.05.2017, 14:00 MEZ).</w:t>
      </w:r>
    </w:p>
  </w:footnote>
  <w:footnote w:id="9">
    <w:p w:rsidR="003C66D2" w:rsidRPr="003C66D2" w:rsidRDefault="003C66D2" w:rsidP="003C66D2">
      <w:pPr>
        <w:pStyle w:val="Funotentext"/>
        <w:spacing w:after="0"/>
        <w:rPr>
          <w:rFonts w:ascii="Helvetica" w:eastAsiaTheme="minorHAnsi" w:hAnsi="Helvetica" w:cs="HelveticaNeueLTStd-Roman"/>
          <w:sz w:val="16"/>
          <w:szCs w:val="16"/>
        </w:rPr>
      </w:pPr>
      <w:r>
        <w:rPr>
          <w:rStyle w:val="Funotenzeichen"/>
        </w:rPr>
        <w:footnoteRef/>
      </w:r>
      <w:r>
        <w:t xml:space="preserve"> </w:t>
      </w:r>
      <w:r w:rsidRPr="003C66D2">
        <w:rPr>
          <w:rFonts w:ascii="Helvetica" w:eastAsiaTheme="minorHAnsi" w:hAnsi="Helvetica" w:cs="HelveticaNeueLTStd-Roman"/>
          <w:sz w:val="16"/>
          <w:szCs w:val="16"/>
        </w:rPr>
        <w:t xml:space="preserve">Ernst-Abbe-Hochschule Jena, </w:t>
      </w:r>
      <w:proofErr w:type="spellStart"/>
      <w:r w:rsidRPr="003C66D2">
        <w:rPr>
          <w:rFonts w:ascii="Helvetica" w:eastAsiaTheme="minorHAnsi" w:hAnsi="Helvetica" w:cs="HelveticaNeueLTStd-Roman"/>
          <w:sz w:val="16"/>
          <w:szCs w:val="16"/>
        </w:rPr>
        <w:t>Ergoptometrie</w:t>
      </w:r>
      <w:proofErr w:type="spellEnd"/>
      <w:r w:rsidRPr="003C66D2">
        <w:rPr>
          <w:rFonts w:ascii="Helvetica" w:eastAsiaTheme="minorHAnsi" w:hAnsi="Helvetica" w:cs="HelveticaNeueLTStd-Roman"/>
          <w:sz w:val="16"/>
          <w:szCs w:val="16"/>
        </w:rPr>
        <w:t>: Bildschirmarbeit und Myopie.</w:t>
      </w:r>
    </w:p>
    <w:p w:rsidR="003C66D2" w:rsidRDefault="003C66D2" w:rsidP="003C66D2">
      <w:pPr>
        <w:pStyle w:val="Funotentext"/>
        <w:spacing w:after="0"/>
      </w:pPr>
      <w:r w:rsidRPr="003C66D2">
        <w:rPr>
          <w:rFonts w:ascii="Helvetica" w:eastAsiaTheme="minorHAnsi" w:hAnsi="Helvetica" w:cs="HelveticaNeueLTStd-Roman"/>
          <w:sz w:val="16"/>
          <w:szCs w:val="16"/>
        </w:rPr>
        <w:t>http://ergoptometrie.de/bildschirmarbeit-und-myopie/ (Zugriff: 17.11.2017, 10:30 MEZ).</w:t>
      </w:r>
    </w:p>
  </w:footnote>
  <w:footnote w:id="10">
    <w:p w:rsidR="003C66D2" w:rsidRPr="003C66D2" w:rsidRDefault="003C66D2" w:rsidP="003C66D2">
      <w:pPr>
        <w:pStyle w:val="Funotentext"/>
        <w:spacing w:after="0"/>
        <w:rPr>
          <w:rFonts w:ascii="Helvetica" w:eastAsiaTheme="minorHAnsi" w:hAnsi="Helvetica" w:cs="HelveticaNeueLTStd-Roman"/>
          <w:sz w:val="16"/>
          <w:szCs w:val="16"/>
        </w:rPr>
      </w:pPr>
      <w:r>
        <w:rPr>
          <w:rStyle w:val="Funotenzeichen"/>
        </w:rPr>
        <w:footnoteRef/>
      </w:r>
      <w:r>
        <w:t xml:space="preserve"> </w:t>
      </w:r>
      <w:r w:rsidRPr="003C66D2">
        <w:rPr>
          <w:rFonts w:ascii="Helvetica" w:eastAsiaTheme="minorHAnsi" w:hAnsi="Helvetica" w:cs="HelveticaNeueLTStd-Roman"/>
          <w:sz w:val="16"/>
          <w:szCs w:val="16"/>
        </w:rPr>
        <w:t xml:space="preserve">Ernst-Abbe-Hochschule Jena, </w:t>
      </w:r>
      <w:proofErr w:type="spellStart"/>
      <w:r w:rsidRPr="003C66D2">
        <w:rPr>
          <w:rFonts w:ascii="Helvetica" w:eastAsiaTheme="minorHAnsi" w:hAnsi="Helvetica" w:cs="HelveticaNeueLTStd-Roman"/>
          <w:sz w:val="16"/>
          <w:szCs w:val="16"/>
        </w:rPr>
        <w:t>Ergoptometrie</w:t>
      </w:r>
      <w:proofErr w:type="spellEnd"/>
      <w:r w:rsidRPr="003C66D2">
        <w:rPr>
          <w:rFonts w:ascii="Helvetica" w:eastAsiaTheme="minorHAnsi" w:hAnsi="Helvetica" w:cs="HelveticaNeueLTStd-Roman"/>
          <w:sz w:val="16"/>
          <w:szCs w:val="16"/>
        </w:rPr>
        <w:t>: Einflüsse von blauem Licht.</w:t>
      </w:r>
    </w:p>
    <w:p w:rsidR="003C66D2" w:rsidRPr="003C66D2" w:rsidRDefault="003C66D2" w:rsidP="003C66D2">
      <w:pPr>
        <w:pStyle w:val="Funotentext"/>
        <w:spacing w:after="0"/>
        <w:rPr>
          <w:rFonts w:ascii="Helvetica" w:eastAsiaTheme="minorHAnsi" w:hAnsi="Helvetica" w:cs="HelveticaNeueLTStd-Roman"/>
          <w:sz w:val="16"/>
          <w:szCs w:val="16"/>
        </w:rPr>
      </w:pPr>
      <w:r w:rsidRPr="003C66D2">
        <w:rPr>
          <w:rFonts w:ascii="Helvetica" w:eastAsiaTheme="minorHAnsi" w:hAnsi="Helvetica" w:cs="HelveticaNeueLTStd-Roman"/>
          <w:sz w:val="16"/>
          <w:szCs w:val="16"/>
        </w:rPr>
        <w:t>http://ergoptometrie.de/einfluesse-von-blauem-licht/ (Zugriff: 17.11.2017, 10:00 MEZ)</w:t>
      </w:r>
      <w:r>
        <w:rPr>
          <w:rFonts w:ascii="Helvetica" w:eastAsiaTheme="minorHAnsi" w:hAnsi="Helvetica" w:cs="HelveticaNeueLTStd-Roman"/>
          <w:sz w:val="16"/>
          <w:szCs w:val="16"/>
        </w:rPr>
        <w:t xml:space="preserve">; </w:t>
      </w:r>
      <w:r w:rsidRPr="003C66D2">
        <w:rPr>
          <w:rFonts w:ascii="Helvetica" w:eastAsiaTheme="minorHAnsi" w:hAnsi="Helvetica" w:cs="HelveticaNeueLTStd-Roman"/>
          <w:sz w:val="16"/>
          <w:szCs w:val="16"/>
        </w:rPr>
        <w:t xml:space="preserve">Schimmel, A.: Macht uns Bildschirmarbeit krank? Experten beraten in Jena. Interview mit Prof. Stephan </w:t>
      </w:r>
      <w:proofErr w:type="spellStart"/>
      <w:r w:rsidRPr="003C66D2">
        <w:rPr>
          <w:rFonts w:ascii="Helvetica" w:eastAsiaTheme="minorHAnsi" w:hAnsi="Helvetica" w:cs="HelveticaNeueLTStd-Roman"/>
          <w:sz w:val="16"/>
          <w:szCs w:val="16"/>
        </w:rPr>
        <w:t>Degle</w:t>
      </w:r>
      <w:proofErr w:type="spellEnd"/>
      <w:r w:rsidRPr="003C66D2">
        <w:rPr>
          <w:rFonts w:ascii="Helvetica" w:eastAsiaTheme="minorHAnsi" w:hAnsi="Helvetica" w:cs="HelveticaNeueLTStd-Roman"/>
          <w:sz w:val="16"/>
          <w:szCs w:val="16"/>
        </w:rPr>
        <w:t xml:space="preserve"> in Ostthüringer Zeitung 13.03.2016; http://www.otz.de/web/zgt/leben/detail/-/specific/Macht-uns-Bildschirmarbeit-krank-Experten-beraten-in-Jena-77245296</w:t>
      </w:r>
    </w:p>
    <w:p w:rsidR="003C66D2" w:rsidRPr="003C66D2" w:rsidRDefault="003C66D2" w:rsidP="003C66D2">
      <w:pPr>
        <w:pStyle w:val="Funotentext"/>
        <w:spacing w:after="0"/>
        <w:rPr>
          <w:rFonts w:ascii="Helvetica" w:eastAsiaTheme="minorHAnsi" w:hAnsi="Helvetica" w:cs="HelveticaNeueLTStd-Roman"/>
          <w:sz w:val="16"/>
          <w:szCs w:val="16"/>
        </w:rPr>
      </w:pPr>
      <w:r w:rsidRPr="003C66D2">
        <w:rPr>
          <w:rFonts w:ascii="Helvetica" w:eastAsiaTheme="minorHAnsi" w:hAnsi="Helvetica" w:cs="HelveticaNeueLTStd-Roman"/>
          <w:sz w:val="16"/>
          <w:szCs w:val="16"/>
        </w:rPr>
        <w:t>(Zugriff: 28.10.2017, 14:00 MEZ)</w:t>
      </w:r>
      <w:r>
        <w:rPr>
          <w:rFonts w:ascii="Helvetica" w:eastAsiaTheme="minorHAnsi" w:hAnsi="Helvetica" w:cs="HelveticaNeueLTStd-Roman"/>
          <w:sz w:val="16"/>
          <w:szCs w:val="16"/>
        </w:rPr>
        <w:t xml:space="preserve">; </w:t>
      </w:r>
      <w:r w:rsidRPr="003C66D2">
        <w:rPr>
          <w:rFonts w:ascii="Helvetica" w:eastAsiaTheme="minorHAnsi" w:hAnsi="Helvetica" w:cs="HelveticaNeueLTStd-Roman"/>
          <w:sz w:val="16"/>
          <w:szCs w:val="16"/>
        </w:rPr>
        <w:t xml:space="preserve">Bachmann, J.: Blaulicht im Schlafzimmer und zu bequeme Arbeitsplätze. Interview mit Prof. Stephan </w:t>
      </w:r>
      <w:proofErr w:type="spellStart"/>
      <w:r w:rsidRPr="003C66D2">
        <w:rPr>
          <w:rFonts w:ascii="Helvetica" w:eastAsiaTheme="minorHAnsi" w:hAnsi="Helvetica" w:cs="HelveticaNeueLTStd-Roman"/>
          <w:sz w:val="16"/>
          <w:szCs w:val="16"/>
        </w:rPr>
        <w:t>Degle</w:t>
      </w:r>
      <w:proofErr w:type="spellEnd"/>
      <w:r w:rsidRPr="003C66D2">
        <w:rPr>
          <w:rFonts w:ascii="Helvetica" w:eastAsiaTheme="minorHAnsi" w:hAnsi="Helvetica" w:cs="HelveticaNeueLTStd-Roman"/>
          <w:sz w:val="16"/>
          <w:szCs w:val="16"/>
        </w:rPr>
        <w:t xml:space="preserve"> in Ostthüringer Zeitung 04.02.2017; </w:t>
      </w:r>
      <w:hyperlink r:id="rId2" w:history="1">
        <w:r w:rsidRPr="00BE4948">
          <w:rPr>
            <w:rStyle w:val="Hyperlink"/>
            <w:rFonts w:ascii="Helvetica" w:eastAsiaTheme="minorHAnsi" w:hAnsi="Helvetica" w:cs="HelveticaNeueLTStd-Roman"/>
            <w:sz w:val="16"/>
            <w:szCs w:val="16"/>
          </w:rPr>
          <w:t>http://jena.otz.de/web/jena/startseite/detail/-/specific/Blaulicht-im-Schlafzimmer-und-zu-bequeme-Arbeitsplaetze-1528182762</w:t>
        </w:r>
      </w:hyperlink>
      <w:r>
        <w:rPr>
          <w:rFonts w:ascii="Helvetica" w:eastAsiaTheme="minorHAnsi" w:hAnsi="Helvetica" w:cs="HelveticaNeueLTStd-Roman"/>
          <w:sz w:val="16"/>
          <w:szCs w:val="16"/>
        </w:rPr>
        <w:t xml:space="preserve"> </w:t>
      </w:r>
      <w:r w:rsidRPr="003C66D2">
        <w:rPr>
          <w:rFonts w:ascii="Helvetica" w:eastAsiaTheme="minorHAnsi" w:hAnsi="Helvetica" w:cs="HelveticaNeueLTStd-Roman"/>
          <w:sz w:val="16"/>
          <w:szCs w:val="16"/>
        </w:rPr>
        <w:t>(Zugriff: 04.05.2017, 14:00 MEZ)</w:t>
      </w:r>
      <w:r>
        <w:rPr>
          <w:rFonts w:ascii="Helvetica" w:eastAsiaTheme="minorHAnsi" w:hAnsi="Helvetica" w:cs="HelveticaNeueLTStd-Roman"/>
          <w:sz w:val="16"/>
          <w:szCs w:val="16"/>
        </w:rPr>
        <w:t xml:space="preserve">; </w:t>
      </w:r>
      <w:r w:rsidRPr="003C66D2">
        <w:rPr>
          <w:rFonts w:ascii="Helvetica" w:eastAsiaTheme="minorHAnsi" w:hAnsi="Helvetica" w:cs="HelveticaNeueLTStd-Roman"/>
          <w:sz w:val="16"/>
          <w:szCs w:val="16"/>
        </w:rPr>
        <w:t xml:space="preserve">Zeiss: Die zwei Seiten des blauen Lichts; </w:t>
      </w:r>
      <w:hyperlink r:id="rId3" w:history="1">
        <w:r w:rsidRPr="00BE4948">
          <w:rPr>
            <w:rStyle w:val="Hyperlink"/>
            <w:rFonts w:ascii="Helvetica" w:eastAsiaTheme="minorHAnsi" w:hAnsi="Helvetica" w:cs="HelveticaNeueLTStd-Roman"/>
            <w:sz w:val="16"/>
            <w:szCs w:val="16"/>
          </w:rPr>
          <w:t>https://www.zeiss.de/vision-care/de_de/better-vision/sehen-verstehen/auge---sehen/die-zwei-seiten-des-blauen-lichts.html</w:t>
        </w:r>
      </w:hyperlink>
      <w:r>
        <w:rPr>
          <w:rFonts w:ascii="Helvetica" w:eastAsiaTheme="minorHAnsi" w:hAnsi="Helvetica" w:cs="HelveticaNeueLTStd-Roman"/>
          <w:sz w:val="16"/>
          <w:szCs w:val="16"/>
        </w:rPr>
        <w:t xml:space="preserve"> </w:t>
      </w:r>
      <w:r w:rsidRPr="003C66D2">
        <w:rPr>
          <w:rFonts w:ascii="Helvetica" w:eastAsiaTheme="minorHAnsi" w:hAnsi="Helvetica" w:cs="HelveticaNeueLTStd-Roman"/>
          <w:sz w:val="16"/>
          <w:szCs w:val="16"/>
        </w:rPr>
        <w:t>(Zugriff: 04.05.2017, 14.30 MEZ)</w:t>
      </w:r>
      <w:r>
        <w:rPr>
          <w:rFonts w:ascii="Helvetica" w:eastAsiaTheme="minorHAnsi" w:hAnsi="Helvetica" w:cs="HelveticaNeueLTStd-Roman"/>
          <w:sz w:val="16"/>
          <w:szCs w:val="16"/>
        </w:rPr>
        <w:t xml:space="preserve">; </w:t>
      </w:r>
      <w:proofErr w:type="spellStart"/>
      <w:r w:rsidRPr="003C66D2">
        <w:rPr>
          <w:rFonts w:ascii="Helvetica" w:eastAsiaTheme="minorHAnsi" w:hAnsi="Helvetica" w:cs="HelveticaNeueLTStd-Roman"/>
          <w:sz w:val="16"/>
          <w:szCs w:val="16"/>
        </w:rPr>
        <w:t>Atorf</w:t>
      </w:r>
      <w:proofErr w:type="spellEnd"/>
      <w:r w:rsidRPr="003C66D2">
        <w:rPr>
          <w:rFonts w:ascii="Helvetica" w:eastAsiaTheme="minorHAnsi" w:hAnsi="Helvetica" w:cs="HelveticaNeueLTStd-Roman"/>
          <w:sz w:val="16"/>
          <w:szCs w:val="16"/>
        </w:rPr>
        <w:t>, J.: Zu viel blaues Licht. In: Concept Ophthalmologie 07-2016, S. 20/21. PDF unter http://concept-news.de/wp-content/uploads/2017/01/concept-7-2016_Abonnement.pdf</w:t>
      </w:r>
    </w:p>
    <w:p w:rsidR="003C66D2" w:rsidRPr="003C66D2" w:rsidRDefault="003C66D2" w:rsidP="003C66D2">
      <w:pPr>
        <w:pStyle w:val="Funotentext"/>
        <w:spacing w:after="0"/>
        <w:rPr>
          <w:rFonts w:ascii="Helvetica" w:eastAsiaTheme="minorHAnsi" w:hAnsi="Helvetica" w:cs="HelveticaNeueLTStd-Roman"/>
          <w:sz w:val="16"/>
          <w:szCs w:val="16"/>
        </w:rPr>
      </w:pPr>
      <w:r w:rsidRPr="003C66D2">
        <w:rPr>
          <w:rFonts w:ascii="Helvetica" w:eastAsiaTheme="minorHAnsi" w:hAnsi="Helvetica" w:cs="HelveticaNeueLTStd-Roman"/>
          <w:sz w:val="16"/>
          <w:szCs w:val="16"/>
        </w:rPr>
        <w:t>(Zugriff: 22.11.2017, 11:00 MEZ).</w:t>
      </w:r>
    </w:p>
  </w:footnote>
  <w:footnote w:id="11">
    <w:p w:rsidR="003C66D2" w:rsidRPr="003C66D2" w:rsidRDefault="003C66D2" w:rsidP="003C66D2">
      <w:pPr>
        <w:pStyle w:val="Funotentext"/>
        <w:spacing w:after="0"/>
        <w:rPr>
          <w:rFonts w:ascii="Helvetica" w:eastAsiaTheme="minorHAnsi" w:hAnsi="Helvetica" w:cs="HelveticaNeueLTStd-Roman"/>
          <w:sz w:val="16"/>
          <w:szCs w:val="16"/>
        </w:rPr>
      </w:pPr>
      <w:r>
        <w:rPr>
          <w:rStyle w:val="Funotenzeichen"/>
        </w:rPr>
        <w:footnoteRef/>
      </w:r>
      <w:r>
        <w:t xml:space="preserve"> </w:t>
      </w:r>
      <w:r w:rsidRPr="003C66D2">
        <w:rPr>
          <w:rFonts w:ascii="Helvetica" w:eastAsiaTheme="minorHAnsi" w:hAnsi="Helvetica" w:cs="HelveticaNeueLTStd-Roman"/>
          <w:sz w:val="16"/>
          <w:szCs w:val="16"/>
        </w:rPr>
        <w:t>Berufsverband der Augenärzte: 3D – Sehen in der dritten Dimension. http://cms.augeninfo.de/hauptmenu/gesunde-augen/wie-wir-sehen-der-sehvorgang/3d-sehen-in-der-dritten-dimension.html (Zugriff: 17.05.2017, 16:00 MEZ)</w:t>
      </w:r>
      <w:r>
        <w:rPr>
          <w:rFonts w:ascii="Helvetica" w:eastAsiaTheme="minorHAnsi" w:hAnsi="Helvetica" w:cs="HelveticaNeueLTStd-Roman"/>
          <w:sz w:val="16"/>
          <w:szCs w:val="16"/>
        </w:rPr>
        <w:t xml:space="preserve">; </w:t>
      </w:r>
      <w:proofErr w:type="spellStart"/>
      <w:r w:rsidRPr="003C66D2">
        <w:rPr>
          <w:rFonts w:ascii="Helvetica" w:eastAsiaTheme="minorHAnsi" w:hAnsi="Helvetica" w:cs="HelveticaNeueLTStd-Roman"/>
          <w:sz w:val="16"/>
          <w:szCs w:val="16"/>
        </w:rPr>
        <w:t>Degle</w:t>
      </w:r>
      <w:proofErr w:type="spellEnd"/>
      <w:r w:rsidRPr="003C66D2">
        <w:rPr>
          <w:rFonts w:ascii="Helvetica" w:eastAsiaTheme="minorHAnsi" w:hAnsi="Helvetica" w:cs="HelveticaNeueLTStd-Roman"/>
          <w:sz w:val="16"/>
          <w:szCs w:val="16"/>
        </w:rPr>
        <w:t xml:space="preserve">, S., Leicht, M.: Einfluss von </w:t>
      </w:r>
      <w:proofErr w:type="spellStart"/>
      <w:r w:rsidRPr="003C66D2">
        <w:rPr>
          <w:rFonts w:ascii="Helvetica" w:eastAsiaTheme="minorHAnsi" w:hAnsi="Helvetica" w:cs="HelveticaNeueLTStd-Roman"/>
          <w:sz w:val="16"/>
          <w:szCs w:val="16"/>
        </w:rPr>
        <w:t>Heterophorie</w:t>
      </w:r>
      <w:proofErr w:type="spellEnd"/>
      <w:r w:rsidRPr="003C66D2">
        <w:rPr>
          <w:rFonts w:ascii="Helvetica" w:eastAsiaTheme="minorHAnsi" w:hAnsi="Helvetica" w:cs="HelveticaNeueLTStd-Roman"/>
          <w:sz w:val="16"/>
          <w:szCs w:val="16"/>
        </w:rPr>
        <w:t xml:space="preserve"> und Akkommodation auf die Intensität 3D-induzierter Beschwerden, in: DOZ – Deutsche Optikerzeitung 12/2012 (Teil1) und DOZ 01/2013 (Teil 2), DOZ-Archiv unter https://www.doz-verlag.de/Archiv (Zugriff: 13.11.2017, 10:00 MEZ).</w:t>
      </w:r>
    </w:p>
  </w:footnote>
  <w:footnote w:id="12">
    <w:p w:rsidR="00490C4D" w:rsidRPr="000C7C7A" w:rsidRDefault="00490C4D" w:rsidP="00490C4D">
      <w:pPr>
        <w:pStyle w:val="Funotentext"/>
        <w:spacing w:after="0"/>
        <w:rPr>
          <w:rFonts w:ascii="Helvetica" w:eastAsiaTheme="minorHAnsi" w:hAnsi="Helvetica" w:cs="HelveticaNeueLTStd-Roman"/>
          <w:sz w:val="16"/>
          <w:szCs w:val="16"/>
        </w:rPr>
      </w:pPr>
      <w:r>
        <w:rPr>
          <w:rStyle w:val="Funotenzeichen"/>
        </w:rPr>
        <w:footnoteRef/>
      </w:r>
      <w:r>
        <w:t xml:space="preserve"> </w:t>
      </w:r>
      <w:r w:rsidRPr="000C7C7A">
        <w:rPr>
          <w:rFonts w:ascii="Helvetica" w:eastAsiaTheme="minorHAnsi" w:hAnsi="Helvetica" w:cs="HelveticaNeueLTStd-Roman"/>
          <w:sz w:val="16"/>
          <w:szCs w:val="16"/>
        </w:rPr>
        <w:t xml:space="preserve">Siehe z. B. Stiftung Warentest: Virtuelles 3D kann Sehsinn von Kindern falsch prägen, Interview mit Prof. Dr. A. J. Augustin, Augenklinik Karlsruhe, vom 17.12.2012, https://www.test.de/3D-Fernsehen-Technik-Vor-und-Nachteile-Gefahren-4472226-4472229/; Spiegel: Gefährdet die virtuelle Welt unsere Augen? Interview mit Dr. </w:t>
      </w:r>
      <w:proofErr w:type="spellStart"/>
      <w:r w:rsidRPr="000C7C7A">
        <w:rPr>
          <w:rFonts w:ascii="Helvetica" w:eastAsiaTheme="minorHAnsi" w:hAnsi="Helvetica" w:cs="HelveticaNeueLTStd-Roman"/>
          <w:sz w:val="16"/>
          <w:szCs w:val="16"/>
        </w:rPr>
        <w:t>Ch</w:t>
      </w:r>
      <w:proofErr w:type="spellEnd"/>
      <w:r w:rsidRPr="000C7C7A">
        <w:rPr>
          <w:rFonts w:ascii="Helvetica" w:eastAsiaTheme="minorHAnsi" w:hAnsi="Helvetica" w:cs="HelveticaNeueLTStd-Roman"/>
          <w:sz w:val="16"/>
          <w:szCs w:val="16"/>
        </w:rPr>
        <w:t xml:space="preserve">. </w:t>
      </w:r>
      <w:proofErr w:type="spellStart"/>
      <w:r w:rsidRPr="000C7C7A">
        <w:rPr>
          <w:rFonts w:ascii="Helvetica" w:eastAsiaTheme="minorHAnsi" w:hAnsi="Helvetica" w:cs="HelveticaNeueLTStd-Roman"/>
          <w:sz w:val="16"/>
          <w:szCs w:val="16"/>
        </w:rPr>
        <w:t>Kandzia</w:t>
      </w:r>
      <w:proofErr w:type="spellEnd"/>
      <w:r w:rsidRPr="000C7C7A">
        <w:rPr>
          <w:rFonts w:ascii="Helvetica" w:eastAsiaTheme="minorHAnsi" w:hAnsi="Helvetica" w:cs="HelveticaNeueLTStd-Roman"/>
          <w:sz w:val="16"/>
          <w:szCs w:val="16"/>
        </w:rPr>
        <w:t>, Universitätsklinikum Kiel, vom 27.05.2016, http://www.spiegel.de/gesundheit/diagnose/virtual-reality-was-macht-die-virtuelle-welt-mit-unseren-augen-a-1093908.html (Zugriffe: 18.05.2017, 12:00 MEZ); KGS-Website: Kind und Sehen, Richtig sehen lernen,</w:t>
      </w:r>
    </w:p>
    <w:p w:rsidR="00490C4D" w:rsidRDefault="00490C4D" w:rsidP="00490C4D">
      <w:pPr>
        <w:pStyle w:val="Funotentext"/>
        <w:spacing w:after="0"/>
      </w:pPr>
      <w:r w:rsidRPr="000C7C7A">
        <w:rPr>
          <w:rFonts w:ascii="Helvetica" w:eastAsiaTheme="minorHAnsi" w:hAnsi="Helvetica" w:cs="HelveticaNeueLTStd-Roman"/>
          <w:sz w:val="16"/>
          <w:szCs w:val="16"/>
        </w:rPr>
        <w:t>https://www.sehen.de/sehen/kind-und-sehen/richtig-sehen-lernen/.</w:t>
      </w:r>
    </w:p>
  </w:footnote>
  <w:footnote w:id="13">
    <w:p w:rsidR="000C7C7A" w:rsidRDefault="000C7C7A" w:rsidP="000C7C7A">
      <w:pPr>
        <w:pStyle w:val="Funotentext"/>
        <w:spacing w:after="0"/>
      </w:pPr>
      <w:r>
        <w:rPr>
          <w:rStyle w:val="Funotenzeichen"/>
        </w:rPr>
        <w:footnoteRef/>
      </w:r>
      <w:r>
        <w:t xml:space="preserve"> </w:t>
      </w:r>
      <w:r w:rsidRPr="000C7C7A">
        <w:rPr>
          <w:rFonts w:ascii="Helvetica" w:eastAsiaTheme="minorHAnsi" w:hAnsi="Helvetica" w:cs="HelveticaNeueLTStd-Roman"/>
          <w:sz w:val="16"/>
          <w:szCs w:val="16"/>
        </w:rPr>
        <w:t xml:space="preserve">Deutscher Zukunftspreis, Preis des Bundespräsidenten für Technik und Innovation, Nominierte 2017, Anatomie trifft Kino – </w:t>
      </w:r>
      <w:proofErr w:type="spellStart"/>
      <w:r w:rsidRPr="000C7C7A">
        <w:rPr>
          <w:rFonts w:ascii="Helvetica" w:eastAsiaTheme="minorHAnsi" w:hAnsi="Helvetica" w:cs="HelveticaNeueLTStd-Roman"/>
          <w:sz w:val="16"/>
          <w:szCs w:val="16"/>
        </w:rPr>
        <w:t>Cinematic</w:t>
      </w:r>
      <w:proofErr w:type="spellEnd"/>
      <w:r w:rsidRPr="000C7C7A">
        <w:rPr>
          <w:rFonts w:ascii="Helvetica" w:eastAsiaTheme="minorHAnsi" w:hAnsi="Helvetica" w:cs="HelveticaNeueLTStd-Roman"/>
          <w:sz w:val="16"/>
          <w:szCs w:val="16"/>
        </w:rPr>
        <w:t xml:space="preserve"> Rendering, http://www.deutscher-zukunftspreis.de/de/nominierte/2017/team-1 (Zugriff: 30.11.2017, 10:00 MEZ); Moser, S. E.: </w:t>
      </w:r>
      <w:proofErr w:type="spellStart"/>
      <w:r w:rsidRPr="000C7C7A">
        <w:rPr>
          <w:rFonts w:ascii="Helvetica" w:eastAsiaTheme="minorHAnsi" w:hAnsi="Helvetica" w:cs="HelveticaNeueLTStd-Roman"/>
          <w:sz w:val="16"/>
          <w:szCs w:val="16"/>
        </w:rPr>
        <w:t>Cinematic</w:t>
      </w:r>
      <w:proofErr w:type="spellEnd"/>
      <w:r w:rsidRPr="000C7C7A">
        <w:rPr>
          <w:rFonts w:ascii="Helvetica" w:eastAsiaTheme="minorHAnsi" w:hAnsi="Helvetica" w:cs="HelveticaNeueLTStd-Roman"/>
          <w:sz w:val="16"/>
          <w:szCs w:val="16"/>
        </w:rPr>
        <w:t xml:space="preserve"> Rendering: Körperkino für das Tumorboard, in: Deutsches Ärzteblatt 2017, 114(35–36): A-1594 / B-1352 / C-1321, https://m.aerzteblatt.de/news/thema-11561-1-193201.htm (Zugriff: 30.11.2017, 10:30 MEZ).</w:t>
      </w:r>
    </w:p>
  </w:footnote>
  <w:footnote w:id="14">
    <w:p w:rsidR="000C7C7A" w:rsidRDefault="000C7C7A" w:rsidP="00490C4D">
      <w:pPr>
        <w:pStyle w:val="Funotentext"/>
        <w:spacing w:after="0"/>
      </w:pPr>
      <w:r>
        <w:rPr>
          <w:rStyle w:val="Funotenzeichen"/>
        </w:rPr>
        <w:footnoteRef/>
      </w:r>
      <w:r>
        <w:t xml:space="preserve"> </w:t>
      </w:r>
      <w:r w:rsidRPr="000C7C7A">
        <w:rPr>
          <w:rFonts w:ascii="Helvetica" w:eastAsiaTheme="minorHAnsi" w:hAnsi="Helvetica" w:cs="HelveticaNeueLTStd-Roman"/>
          <w:sz w:val="16"/>
          <w:szCs w:val="16"/>
        </w:rPr>
        <w:t>Berufsverband der Augenärzte: Mit VR-Brillen wird das Sehen anstrengender. PM vom 08.12.2016, http://cms.augeninfo.de/hauptmenu/presse/aktuelle-presseinfo/pressemitteilung/article/mit-vr-brillen-wird-das-sehen-anstrengender.html (Zugriff: 27.09.2017, 09:30 MEZ).</w:t>
      </w:r>
    </w:p>
  </w:footnote>
  <w:footnote w:id="15">
    <w:p w:rsidR="00490C4D" w:rsidRDefault="00490C4D">
      <w:pPr>
        <w:pStyle w:val="Funotentext"/>
      </w:pPr>
      <w:r>
        <w:rPr>
          <w:rStyle w:val="Funotenzeichen"/>
        </w:rPr>
        <w:footnoteRef/>
      </w:r>
      <w:r>
        <w:t xml:space="preserve"> </w:t>
      </w:r>
      <w:r w:rsidRPr="00490C4D">
        <w:rPr>
          <w:rFonts w:ascii="Helvetica" w:eastAsiaTheme="minorHAnsi" w:hAnsi="Helvetica" w:cs="HelveticaNeueLTStd-Roman"/>
          <w:sz w:val="16"/>
          <w:szCs w:val="16"/>
        </w:rPr>
        <w:t xml:space="preserve">Siehe </w:t>
      </w:r>
      <w:proofErr w:type="spellStart"/>
      <w:r w:rsidRPr="00490C4D">
        <w:rPr>
          <w:rFonts w:ascii="Helvetica" w:eastAsiaTheme="minorHAnsi" w:hAnsi="Helvetica" w:cs="HelveticaNeueLTStd-Roman"/>
          <w:sz w:val="16"/>
          <w:szCs w:val="16"/>
        </w:rPr>
        <w:t>Lubbadeh</w:t>
      </w:r>
      <w:proofErr w:type="spellEnd"/>
      <w:r w:rsidRPr="00490C4D">
        <w:rPr>
          <w:rFonts w:ascii="Helvetica" w:eastAsiaTheme="minorHAnsi" w:hAnsi="Helvetica" w:cs="HelveticaNeueLTStd-Roman"/>
          <w:sz w:val="16"/>
          <w:szCs w:val="16"/>
        </w:rPr>
        <w:t xml:space="preserve">, J.: Gefährdet die virtuelle Welt unsere Augen? Spiegel-online-Interview mit Augenarzt </w:t>
      </w:r>
      <w:proofErr w:type="spellStart"/>
      <w:r w:rsidRPr="00490C4D">
        <w:rPr>
          <w:rFonts w:ascii="Helvetica" w:eastAsiaTheme="minorHAnsi" w:hAnsi="Helvetica" w:cs="HelveticaNeueLTStd-Roman"/>
          <w:sz w:val="16"/>
          <w:szCs w:val="16"/>
        </w:rPr>
        <w:t>Ch</w:t>
      </w:r>
      <w:proofErr w:type="spellEnd"/>
      <w:r w:rsidRPr="00490C4D">
        <w:rPr>
          <w:rFonts w:ascii="Helvetica" w:eastAsiaTheme="minorHAnsi" w:hAnsi="Helvetica" w:cs="HelveticaNeueLTStd-Roman"/>
          <w:sz w:val="16"/>
          <w:szCs w:val="16"/>
        </w:rPr>
        <w:t xml:space="preserve">. </w:t>
      </w:r>
      <w:proofErr w:type="spellStart"/>
      <w:r w:rsidRPr="00490C4D">
        <w:rPr>
          <w:rFonts w:ascii="Helvetica" w:eastAsiaTheme="minorHAnsi" w:hAnsi="Helvetica" w:cs="HelveticaNeueLTStd-Roman"/>
          <w:sz w:val="16"/>
          <w:szCs w:val="16"/>
        </w:rPr>
        <w:t>Kandzia</w:t>
      </w:r>
      <w:proofErr w:type="spellEnd"/>
      <w:r w:rsidRPr="00490C4D">
        <w:rPr>
          <w:rFonts w:ascii="Helvetica" w:eastAsiaTheme="minorHAnsi" w:hAnsi="Helvetica" w:cs="HelveticaNeueLTStd-Roman"/>
          <w:sz w:val="16"/>
          <w:szCs w:val="16"/>
        </w:rPr>
        <w:t xml:space="preserve"> vom 27.05.2016, http://www.spiegel.de/gesundheit/diagnose/virtual-reality-was-macht-die-virtuelle-welt-mit-unseren-augen-a-1093908.html (Zugriff:27.09.2017, 09:00 MEZ).</w:t>
      </w:r>
    </w:p>
  </w:footnote>
  <w:footnote w:id="16">
    <w:p w:rsidR="00D91526" w:rsidRPr="00D91526" w:rsidRDefault="00D91526" w:rsidP="00762E69">
      <w:pPr>
        <w:pStyle w:val="Funotentext"/>
        <w:spacing w:after="0"/>
        <w:rPr>
          <w:rFonts w:ascii="Helvetica" w:eastAsiaTheme="minorHAnsi" w:hAnsi="Helvetica" w:cs="HelveticaNeueLTStd-Roman"/>
          <w:sz w:val="16"/>
          <w:szCs w:val="16"/>
        </w:rPr>
      </w:pPr>
      <w:r>
        <w:rPr>
          <w:rStyle w:val="Funotenzeichen"/>
        </w:rPr>
        <w:footnoteRef/>
      </w:r>
      <w:r>
        <w:t xml:space="preserve"> </w:t>
      </w:r>
      <w:r w:rsidRPr="00D91526">
        <w:rPr>
          <w:rFonts w:ascii="Helvetica" w:eastAsiaTheme="minorHAnsi" w:hAnsi="Helvetica" w:cs="HelveticaNeueLTStd-Roman"/>
          <w:sz w:val="16"/>
          <w:szCs w:val="16"/>
        </w:rPr>
        <w:t xml:space="preserve">Siehe Tegtmeier, P.: Review physischer Beanspruchung bei der Nutzung von Smart Mobile Devices. </w:t>
      </w:r>
      <w:proofErr w:type="spellStart"/>
      <w:r w:rsidRPr="00D91526">
        <w:rPr>
          <w:rFonts w:ascii="Helvetica" w:eastAsiaTheme="minorHAnsi" w:hAnsi="Helvetica" w:cs="HelveticaNeueLTStd-Roman"/>
          <w:sz w:val="16"/>
          <w:szCs w:val="16"/>
        </w:rPr>
        <w:t>baua</w:t>
      </w:r>
      <w:proofErr w:type="spellEnd"/>
      <w:r w:rsidRPr="00D91526">
        <w:rPr>
          <w:rFonts w:ascii="Helvetica" w:eastAsiaTheme="minorHAnsi" w:hAnsi="Helvetica" w:cs="HelveticaNeueLTStd-Roman"/>
          <w:sz w:val="16"/>
          <w:szCs w:val="16"/>
        </w:rPr>
        <w:t xml:space="preserve"> – Bundesanstalt für Arbeitsschutz und Arbeitsmedizin, Dortmund/Berlin/Dresden 2016. PDF unter </w:t>
      </w:r>
      <w:hyperlink r:id="rId4" w:history="1">
        <w:r w:rsidRPr="00BE4948">
          <w:rPr>
            <w:rStyle w:val="Hyperlink"/>
            <w:rFonts w:ascii="Helvetica" w:eastAsiaTheme="minorHAnsi" w:hAnsi="Helvetica" w:cs="HelveticaNeueLTStd-Roman"/>
            <w:sz w:val="16"/>
            <w:szCs w:val="16"/>
          </w:rPr>
          <w:t>https://www.baua.de/DE/Angebote/Publikationen/Berichte/Gd88.pdf;jsessionid=E029EDA3DBD93D3659A780558A46FD1F.s1t2?__blob=publicationFile&amp;v=1</w:t>
        </w:r>
      </w:hyperlink>
      <w:r>
        <w:rPr>
          <w:rFonts w:ascii="Helvetica" w:eastAsiaTheme="minorHAnsi" w:hAnsi="Helvetica" w:cs="HelveticaNeueLTStd-Roman"/>
          <w:sz w:val="16"/>
          <w:szCs w:val="16"/>
        </w:rPr>
        <w:t xml:space="preserve"> </w:t>
      </w:r>
      <w:r w:rsidRPr="00D91526">
        <w:rPr>
          <w:rFonts w:ascii="Helvetica" w:eastAsiaTheme="minorHAnsi" w:hAnsi="Helvetica" w:cs="HelveticaNeueLTStd-Roman"/>
          <w:sz w:val="16"/>
          <w:szCs w:val="16"/>
        </w:rPr>
        <w:t>(Zugriff: 27.11.2017, 10:00 MEZ).</w:t>
      </w:r>
    </w:p>
  </w:footnote>
  <w:footnote w:id="17">
    <w:p w:rsidR="00762E69" w:rsidRDefault="00762E69" w:rsidP="000E66CE">
      <w:pPr>
        <w:pStyle w:val="Funotentext"/>
        <w:spacing w:after="0"/>
      </w:pPr>
      <w:r>
        <w:rPr>
          <w:rStyle w:val="Funotenzeichen"/>
        </w:rPr>
        <w:footnoteRef/>
      </w:r>
      <w:r>
        <w:t xml:space="preserve"> </w:t>
      </w:r>
      <w:r w:rsidRPr="00762E69">
        <w:rPr>
          <w:rFonts w:ascii="Helvetica" w:eastAsiaTheme="minorHAnsi" w:hAnsi="Helvetica" w:cs="HelveticaNeueLTStd-Roman"/>
          <w:sz w:val="16"/>
          <w:szCs w:val="16"/>
        </w:rPr>
        <w:t>TK-Bewegungsstudie 2016. PDF-Download unter https://www.tk.de/tk/broschueren-und-mehr/studien-und-auswertungen/bewegungsstudie-2016/820692 (Zugriff: 16.08.2017, 13:00 MEZ).</w:t>
      </w:r>
      <w:bookmarkStart w:id="0" w:name="_GoBack"/>
      <w:bookmarkEnd w:id="0"/>
    </w:p>
  </w:footnote>
  <w:footnote w:id="18">
    <w:p w:rsidR="00950371" w:rsidRDefault="00950371" w:rsidP="00950371">
      <w:pPr>
        <w:pStyle w:val="Funotentext"/>
        <w:spacing w:after="0"/>
      </w:pPr>
      <w:r>
        <w:rPr>
          <w:rStyle w:val="Funotenzeichen"/>
        </w:rPr>
        <w:footnoteRef/>
      </w:r>
      <w:r w:rsidRPr="00950371">
        <w:rPr>
          <w:lang w:val="en-US"/>
        </w:rPr>
        <w:t xml:space="preserve"> </w:t>
      </w:r>
      <w:proofErr w:type="spellStart"/>
      <w:r w:rsidRPr="000E66CE">
        <w:rPr>
          <w:rFonts w:ascii="Helvetica" w:eastAsiaTheme="minorHAnsi" w:hAnsi="Helvetica" w:cs="HelveticaNeueLTStd-Roman"/>
          <w:sz w:val="16"/>
          <w:szCs w:val="16"/>
          <w:lang w:val="en-US"/>
        </w:rPr>
        <w:t>Seibt</w:t>
      </w:r>
      <w:proofErr w:type="spellEnd"/>
      <w:r w:rsidRPr="000E66CE">
        <w:rPr>
          <w:rFonts w:ascii="Helvetica" w:eastAsiaTheme="minorHAnsi" w:hAnsi="Helvetica" w:cs="HelveticaNeueLTStd-Roman"/>
          <w:sz w:val="16"/>
          <w:szCs w:val="16"/>
          <w:lang w:val="en-US"/>
        </w:rPr>
        <w:t xml:space="preserve">, R. (THUMEDI GmbH &amp; Co. </w:t>
      </w:r>
      <w:r w:rsidRPr="00950371">
        <w:rPr>
          <w:rFonts w:ascii="Helvetica" w:eastAsiaTheme="minorHAnsi" w:hAnsi="Helvetica" w:cs="HelveticaNeueLTStd-Roman"/>
          <w:sz w:val="16"/>
          <w:szCs w:val="16"/>
        </w:rPr>
        <w:t>KG – Europäisches Institut für betriebliche und individuelle Gesundheitsförderung): Analyse und Biofeedback muskulärer Ermüdung bei Bildschirmtätigkeit. Vortrag auf der 1. Interbild, Jena 2016.</w:t>
      </w:r>
    </w:p>
  </w:footnote>
  <w:footnote w:id="19">
    <w:p w:rsidR="00950371" w:rsidRPr="00950371" w:rsidRDefault="00950371" w:rsidP="00950371">
      <w:pPr>
        <w:pStyle w:val="Funotentext"/>
        <w:spacing w:after="0"/>
        <w:rPr>
          <w:rFonts w:ascii="Helvetica" w:eastAsiaTheme="minorHAnsi" w:hAnsi="Helvetica" w:cs="HelveticaNeueLTStd-Roman"/>
          <w:sz w:val="16"/>
          <w:szCs w:val="16"/>
        </w:rPr>
      </w:pPr>
      <w:r>
        <w:rPr>
          <w:rStyle w:val="Funotenzeichen"/>
        </w:rPr>
        <w:footnoteRef/>
      </w:r>
      <w:r>
        <w:t xml:space="preserve"> </w:t>
      </w:r>
      <w:r w:rsidRPr="00950371">
        <w:rPr>
          <w:rFonts w:ascii="Helvetica" w:eastAsiaTheme="minorHAnsi" w:hAnsi="Helvetica" w:cs="HelveticaNeueLTStd-Roman"/>
          <w:sz w:val="16"/>
          <w:szCs w:val="16"/>
        </w:rPr>
        <w:t xml:space="preserve">Ernst-Abbe-Hochschule Jena, </w:t>
      </w:r>
      <w:proofErr w:type="spellStart"/>
      <w:r w:rsidRPr="00950371">
        <w:rPr>
          <w:rFonts w:ascii="Helvetica" w:eastAsiaTheme="minorHAnsi" w:hAnsi="Helvetica" w:cs="HelveticaNeueLTStd-Roman"/>
          <w:sz w:val="16"/>
          <w:szCs w:val="16"/>
        </w:rPr>
        <w:t>Ergoptometrie</w:t>
      </w:r>
      <w:proofErr w:type="spellEnd"/>
      <w:r w:rsidRPr="00950371">
        <w:rPr>
          <w:rFonts w:ascii="Helvetica" w:eastAsiaTheme="minorHAnsi" w:hAnsi="Helvetica" w:cs="HelveticaNeueLTStd-Roman"/>
          <w:sz w:val="16"/>
          <w:szCs w:val="16"/>
        </w:rPr>
        <w:t>: Beschwerden am Bildschirmarbeitsplatz.</w:t>
      </w:r>
      <w:r>
        <w:rPr>
          <w:rFonts w:ascii="Helvetica" w:eastAsiaTheme="minorHAnsi" w:hAnsi="Helvetica" w:cs="HelveticaNeueLTStd-Roman"/>
          <w:sz w:val="16"/>
          <w:szCs w:val="16"/>
        </w:rPr>
        <w:t xml:space="preserve"> </w:t>
      </w:r>
      <w:r w:rsidRPr="00950371">
        <w:rPr>
          <w:rFonts w:ascii="Helvetica" w:eastAsiaTheme="minorHAnsi" w:hAnsi="Helvetica" w:cs="HelveticaNeueLTStd-Roman"/>
          <w:sz w:val="16"/>
          <w:szCs w:val="16"/>
        </w:rPr>
        <w:t>http://ergoptometrie.de/beschwerden-am-bildschirmarbeitsplatz/ (Zugriff: 17.11.2017, 10:30 MEZ).</w:t>
      </w:r>
    </w:p>
  </w:footnote>
  <w:footnote w:id="20">
    <w:p w:rsidR="009E5A96" w:rsidRDefault="009E5A96" w:rsidP="009E5A96">
      <w:pPr>
        <w:pStyle w:val="Funotentext"/>
        <w:spacing w:after="0"/>
      </w:pPr>
      <w:r>
        <w:rPr>
          <w:rStyle w:val="Funotenzeichen"/>
        </w:rPr>
        <w:footnoteRef/>
      </w:r>
      <w:r>
        <w:t xml:space="preserve"> </w:t>
      </w:r>
      <w:r w:rsidRPr="009E5A96">
        <w:rPr>
          <w:rFonts w:ascii="Helvetica" w:eastAsiaTheme="minorHAnsi" w:hAnsi="Helvetica" w:cs="HelveticaNeueLTStd-Roman"/>
          <w:sz w:val="16"/>
          <w:szCs w:val="16"/>
        </w:rPr>
        <w:t xml:space="preserve">Seidel, E. J.: Arbeitsformen und Typen von Bildschirmarbeit. Vortrag auf der Interbild 2016, Ernst-Abbe-Hochschule Jena/Sophien- und Hufeland-Klinikum Weimar. </w:t>
      </w:r>
      <w:proofErr w:type="spellStart"/>
      <w:r w:rsidRPr="000E66CE">
        <w:rPr>
          <w:rFonts w:ascii="Helvetica" w:eastAsiaTheme="minorHAnsi" w:hAnsi="Helvetica" w:cs="HelveticaNeueLTStd-Roman"/>
          <w:sz w:val="16"/>
          <w:szCs w:val="16"/>
          <w:lang w:val="en-US"/>
        </w:rPr>
        <w:t>Nach</w:t>
      </w:r>
      <w:proofErr w:type="spellEnd"/>
      <w:r w:rsidRPr="000E66CE">
        <w:rPr>
          <w:rFonts w:ascii="Helvetica" w:eastAsiaTheme="minorHAnsi" w:hAnsi="Helvetica" w:cs="HelveticaNeueLTStd-Roman"/>
          <w:sz w:val="16"/>
          <w:szCs w:val="16"/>
          <w:lang w:val="en-US"/>
        </w:rPr>
        <w:t xml:space="preserve"> </w:t>
      </w:r>
      <w:proofErr w:type="spellStart"/>
      <w:r w:rsidRPr="000E66CE">
        <w:rPr>
          <w:rFonts w:ascii="Helvetica" w:eastAsiaTheme="minorHAnsi" w:hAnsi="Helvetica" w:cs="HelveticaNeueLTStd-Roman"/>
          <w:sz w:val="16"/>
          <w:szCs w:val="16"/>
          <w:lang w:val="en-US"/>
        </w:rPr>
        <w:t>Studie</w:t>
      </w:r>
      <w:proofErr w:type="spellEnd"/>
      <w:r w:rsidRPr="000E66CE">
        <w:rPr>
          <w:rFonts w:ascii="Helvetica" w:eastAsiaTheme="minorHAnsi" w:hAnsi="Helvetica" w:cs="HelveticaNeueLTStd-Roman"/>
          <w:sz w:val="16"/>
          <w:szCs w:val="16"/>
          <w:lang w:val="en-US"/>
        </w:rPr>
        <w:t xml:space="preserve"> von Hansraj, K. K.: Assessment of Stresses in the </w:t>
      </w:r>
      <w:proofErr w:type="spellStart"/>
      <w:r w:rsidRPr="000E66CE">
        <w:rPr>
          <w:rFonts w:ascii="Helvetica" w:eastAsiaTheme="minorHAnsi" w:hAnsi="Helvetica" w:cs="HelveticaNeueLTStd-Roman"/>
          <w:sz w:val="16"/>
          <w:szCs w:val="16"/>
          <w:lang w:val="en-US"/>
        </w:rPr>
        <w:t>Cervival</w:t>
      </w:r>
      <w:proofErr w:type="spellEnd"/>
      <w:r w:rsidRPr="000E66CE">
        <w:rPr>
          <w:rFonts w:ascii="Helvetica" w:eastAsiaTheme="minorHAnsi" w:hAnsi="Helvetica" w:cs="HelveticaNeueLTStd-Roman"/>
          <w:sz w:val="16"/>
          <w:szCs w:val="16"/>
          <w:lang w:val="en-US"/>
        </w:rPr>
        <w:t xml:space="preserve"> Spine Caused by Posture and Position </w:t>
      </w:r>
      <w:proofErr w:type="spellStart"/>
      <w:r w:rsidRPr="000E66CE">
        <w:rPr>
          <w:rFonts w:ascii="Helvetica" w:eastAsiaTheme="minorHAnsi" w:hAnsi="Helvetica" w:cs="HelveticaNeueLTStd-Roman"/>
          <w:sz w:val="16"/>
          <w:szCs w:val="16"/>
          <w:lang w:val="en-US"/>
        </w:rPr>
        <w:t>oft he</w:t>
      </w:r>
      <w:proofErr w:type="spellEnd"/>
      <w:r w:rsidRPr="000E66CE">
        <w:rPr>
          <w:rFonts w:ascii="Helvetica" w:eastAsiaTheme="minorHAnsi" w:hAnsi="Helvetica" w:cs="HelveticaNeueLTStd-Roman"/>
          <w:sz w:val="16"/>
          <w:szCs w:val="16"/>
          <w:lang w:val="en-US"/>
        </w:rPr>
        <w:t xml:space="preserve"> Head. </w:t>
      </w:r>
      <w:r w:rsidRPr="009E5A96">
        <w:rPr>
          <w:rFonts w:ascii="Helvetica" w:eastAsiaTheme="minorHAnsi" w:hAnsi="Helvetica" w:cs="HelveticaNeueLTStd-Roman"/>
          <w:sz w:val="16"/>
          <w:szCs w:val="16"/>
        </w:rPr>
        <w:t xml:space="preserve">In: </w:t>
      </w:r>
      <w:proofErr w:type="spellStart"/>
      <w:r w:rsidRPr="009E5A96">
        <w:rPr>
          <w:rFonts w:ascii="Helvetica" w:eastAsiaTheme="minorHAnsi" w:hAnsi="Helvetica" w:cs="HelveticaNeueLTStd-Roman"/>
          <w:sz w:val="16"/>
          <w:szCs w:val="16"/>
        </w:rPr>
        <w:t>Surgical</w:t>
      </w:r>
      <w:proofErr w:type="spellEnd"/>
      <w:r w:rsidRPr="009E5A96">
        <w:rPr>
          <w:rFonts w:ascii="Helvetica" w:eastAsiaTheme="minorHAnsi" w:hAnsi="Helvetica" w:cs="HelveticaNeueLTStd-Roman"/>
          <w:sz w:val="16"/>
          <w:szCs w:val="16"/>
        </w:rPr>
        <w:t xml:space="preserve"> Technology International XXV, 2014 Nov; 25:277-9.</w:t>
      </w:r>
    </w:p>
  </w:footnote>
  <w:footnote w:id="21">
    <w:p w:rsidR="009E5A96" w:rsidRDefault="009E5A96" w:rsidP="009E5A96">
      <w:pPr>
        <w:pStyle w:val="Funotentext"/>
        <w:spacing w:after="0"/>
      </w:pPr>
      <w:r>
        <w:rPr>
          <w:rStyle w:val="Funotenzeichen"/>
        </w:rPr>
        <w:footnoteRef/>
      </w:r>
      <w:r>
        <w:t xml:space="preserve"> </w:t>
      </w:r>
      <w:r w:rsidRPr="009E5A96">
        <w:rPr>
          <w:rFonts w:ascii="Helvetica" w:eastAsiaTheme="minorHAnsi" w:hAnsi="Helvetica" w:cs="HelveticaNeueLTStd-Roman"/>
          <w:sz w:val="16"/>
          <w:szCs w:val="16"/>
        </w:rPr>
        <w:t xml:space="preserve">Wegener, C., </w:t>
      </w:r>
      <w:proofErr w:type="spellStart"/>
      <w:r w:rsidRPr="009E5A96">
        <w:rPr>
          <w:rFonts w:ascii="Helvetica" w:eastAsiaTheme="minorHAnsi" w:hAnsi="Helvetica" w:cs="HelveticaNeueLTStd-Roman"/>
          <w:sz w:val="16"/>
          <w:szCs w:val="16"/>
        </w:rPr>
        <w:t>Jockenhövel</w:t>
      </w:r>
      <w:proofErr w:type="spellEnd"/>
      <w:r w:rsidRPr="009E5A96">
        <w:rPr>
          <w:rFonts w:ascii="Helvetica" w:eastAsiaTheme="minorHAnsi" w:hAnsi="Helvetica" w:cs="HelveticaNeueLTStd-Roman"/>
          <w:sz w:val="16"/>
          <w:szCs w:val="16"/>
        </w:rPr>
        <w:t>, J., Gibbon, M.: 3D-Kino – Studien zur Rezeption und Akzeptanz. Springer VS, Wiesbaden 2012.</w:t>
      </w:r>
    </w:p>
  </w:footnote>
  <w:footnote w:id="22">
    <w:p w:rsidR="009E5A96" w:rsidRDefault="009E5A96" w:rsidP="009E5A96">
      <w:pPr>
        <w:pStyle w:val="Funotentext"/>
        <w:spacing w:after="0"/>
      </w:pPr>
      <w:r>
        <w:rPr>
          <w:rStyle w:val="Funotenzeichen"/>
        </w:rPr>
        <w:footnoteRef/>
      </w:r>
      <w:r>
        <w:t xml:space="preserve"> </w:t>
      </w:r>
      <w:r w:rsidRPr="009E5A96">
        <w:rPr>
          <w:rFonts w:ascii="Helvetica" w:eastAsiaTheme="minorHAnsi" w:hAnsi="Helvetica" w:cs="HelveticaNeueLTStd-Roman"/>
          <w:sz w:val="16"/>
          <w:szCs w:val="16"/>
        </w:rPr>
        <w:t xml:space="preserve">Ernst-Abbe-Hochschule Jena, </w:t>
      </w:r>
      <w:proofErr w:type="spellStart"/>
      <w:r w:rsidRPr="009E5A96">
        <w:rPr>
          <w:rFonts w:ascii="Helvetica" w:eastAsiaTheme="minorHAnsi" w:hAnsi="Helvetica" w:cs="HelveticaNeueLTStd-Roman"/>
          <w:sz w:val="16"/>
          <w:szCs w:val="16"/>
        </w:rPr>
        <w:t>Ergoptometrie</w:t>
      </w:r>
      <w:proofErr w:type="spellEnd"/>
      <w:r w:rsidRPr="009E5A96">
        <w:rPr>
          <w:rFonts w:ascii="Helvetica" w:eastAsiaTheme="minorHAnsi" w:hAnsi="Helvetica" w:cs="HelveticaNeueLTStd-Roman"/>
          <w:sz w:val="16"/>
          <w:szCs w:val="16"/>
        </w:rPr>
        <w:t>: Einflüsse von blauem Licht.</w:t>
      </w:r>
    </w:p>
    <w:p w:rsidR="009E5A96" w:rsidRDefault="009E5A96" w:rsidP="00487EE2">
      <w:pPr>
        <w:pStyle w:val="Funotentext"/>
        <w:spacing w:after="0"/>
      </w:pPr>
      <w:r w:rsidRPr="009E5A96">
        <w:rPr>
          <w:rFonts w:ascii="Helvetica" w:eastAsiaTheme="minorHAnsi" w:hAnsi="Helvetica" w:cs="HelveticaNeueLTStd-Roman"/>
          <w:sz w:val="16"/>
          <w:szCs w:val="16"/>
        </w:rPr>
        <w:t xml:space="preserve">http://ergoptometrie.de/einfluesse-von-blauem-licht/ (Zugriff: 17.11.2017, 10:00 MEZ); Bachmann, J.: Blaulicht im Schlafzimmer und zu bequeme Arbeitsplätze. Interview mit Prof. Stephan </w:t>
      </w:r>
      <w:proofErr w:type="spellStart"/>
      <w:r w:rsidRPr="009E5A96">
        <w:rPr>
          <w:rFonts w:ascii="Helvetica" w:eastAsiaTheme="minorHAnsi" w:hAnsi="Helvetica" w:cs="HelveticaNeueLTStd-Roman"/>
          <w:sz w:val="16"/>
          <w:szCs w:val="16"/>
        </w:rPr>
        <w:t>Degle</w:t>
      </w:r>
      <w:proofErr w:type="spellEnd"/>
      <w:r w:rsidRPr="009E5A96">
        <w:rPr>
          <w:rFonts w:ascii="Helvetica" w:eastAsiaTheme="minorHAnsi" w:hAnsi="Helvetica" w:cs="HelveticaNeueLTStd-Roman"/>
          <w:sz w:val="16"/>
          <w:szCs w:val="16"/>
        </w:rPr>
        <w:t xml:space="preserve"> in Ostthüringer Zeitung 04.02.2017; </w:t>
      </w:r>
      <w:hyperlink r:id="rId5" w:history="1">
        <w:r w:rsidRPr="009E5A96">
          <w:rPr>
            <w:rFonts w:ascii="Helvetica" w:eastAsiaTheme="minorHAnsi" w:hAnsi="Helvetica" w:cs="HelveticaNeueLTStd-Roman"/>
            <w:sz w:val="16"/>
            <w:szCs w:val="16"/>
          </w:rPr>
          <w:t>http://jena.otz.de/web/jena/startseite/detail/-/specific/Blaulicht-im-Schlafzimmer-und-zu-bequeme-Arbeitsplaetze-1528182762</w:t>
        </w:r>
      </w:hyperlink>
      <w:r w:rsidRPr="009E5A96">
        <w:rPr>
          <w:rFonts w:ascii="Helvetica" w:eastAsiaTheme="minorHAnsi" w:hAnsi="Helvetica" w:cs="HelveticaNeueLTStd-Roman"/>
          <w:sz w:val="16"/>
          <w:szCs w:val="16"/>
        </w:rPr>
        <w:t xml:space="preserve"> (Zugriff: 04.05.2017, 14:00 MEZ).</w:t>
      </w:r>
    </w:p>
  </w:footnote>
  <w:footnote w:id="23">
    <w:p w:rsidR="00487EE2" w:rsidRDefault="00487EE2">
      <w:pPr>
        <w:pStyle w:val="Funotentext"/>
      </w:pPr>
      <w:r>
        <w:rPr>
          <w:rStyle w:val="Funotenzeichen"/>
        </w:rPr>
        <w:footnoteRef/>
      </w:r>
      <w:r>
        <w:t xml:space="preserve"> </w:t>
      </w:r>
      <w:r w:rsidRPr="00487EE2">
        <w:rPr>
          <w:rFonts w:ascii="Helvetica" w:eastAsiaTheme="minorHAnsi" w:hAnsi="Helvetica" w:cs="HelveticaNeueLTStd-Roman"/>
          <w:sz w:val="16"/>
          <w:szCs w:val="16"/>
        </w:rPr>
        <w:t xml:space="preserve">DGB-Index </w:t>
      </w:r>
      <w:proofErr w:type="spellStart"/>
      <w:r w:rsidRPr="00487EE2">
        <w:rPr>
          <w:rFonts w:ascii="Helvetica" w:eastAsiaTheme="minorHAnsi" w:hAnsi="Helvetica" w:cs="HelveticaNeueLTStd-Roman"/>
          <w:sz w:val="16"/>
          <w:szCs w:val="16"/>
        </w:rPr>
        <w:t>Gute</w:t>
      </w:r>
      <w:proofErr w:type="spellEnd"/>
      <w:r w:rsidRPr="00487EE2">
        <w:rPr>
          <w:rFonts w:ascii="Helvetica" w:eastAsiaTheme="minorHAnsi" w:hAnsi="Helvetica" w:cs="HelveticaNeueLTStd-Roman"/>
          <w:sz w:val="16"/>
          <w:szCs w:val="16"/>
        </w:rPr>
        <w:t xml:space="preserve"> Arbeit: Der Report 2016, Schwerpunkt: Digitalisierung der Arbeitswelt. Berlin November 2016. http://index-gute-arbeit.dgb.de/++co++76276168-a0fb-11e6-8bb8-525400e5a74a (Zugriff: 01.12.2017, 14:00 MEZ).</w:t>
      </w:r>
    </w:p>
  </w:footnote>
  <w:footnote w:id="24">
    <w:p w:rsidR="000E66CE" w:rsidRDefault="000E66CE" w:rsidP="000E66CE">
      <w:pPr>
        <w:pStyle w:val="Funotentext"/>
        <w:spacing w:after="0"/>
      </w:pPr>
      <w:r>
        <w:rPr>
          <w:rStyle w:val="Funotenzeichen"/>
        </w:rPr>
        <w:footnoteRef/>
      </w:r>
      <w:r>
        <w:t xml:space="preserve"> </w:t>
      </w:r>
      <w:r w:rsidRPr="000E66CE">
        <w:rPr>
          <w:rFonts w:ascii="Helvetica" w:eastAsiaTheme="minorHAnsi" w:hAnsi="Helvetica" w:cs="HelveticaNeueLTStd-Roman"/>
          <w:sz w:val="16"/>
          <w:szCs w:val="16"/>
        </w:rPr>
        <w:t>Siehe z. B. Markgraf, J., Schneider, S. (Hrsg.): Lehrbuch der Verhaltenstherapie. Bd. 2 – Störungen im Erwachsenenalter – Spezielle Indikationen – Glossar; 3. Aufl., Springer Medizin Verlag, Heidelberg 2009.</w:t>
      </w:r>
    </w:p>
  </w:footnote>
  <w:footnote w:id="25">
    <w:p w:rsidR="00487EE2" w:rsidRDefault="00487EE2" w:rsidP="000E66CE">
      <w:pPr>
        <w:pStyle w:val="Funotentext"/>
        <w:spacing w:after="0"/>
      </w:pPr>
      <w:r>
        <w:rPr>
          <w:rStyle w:val="Funotenzeichen"/>
        </w:rPr>
        <w:footnoteRef/>
      </w:r>
      <w:r>
        <w:t xml:space="preserve"> </w:t>
      </w:r>
      <w:r w:rsidRPr="00487EE2">
        <w:rPr>
          <w:rFonts w:ascii="Helvetica" w:eastAsiaTheme="minorHAnsi" w:hAnsi="Helvetica" w:cs="HelveticaNeueLTStd-Roman"/>
          <w:sz w:val="16"/>
          <w:szCs w:val="16"/>
        </w:rPr>
        <w:t>Rheinische Fachhochschule Köln: RFH Medienstudie BLIKK – Übermäßiger Medienkonsum gefährdet Gesundheit von Kindern und Jugendlichen. Pressemitteilung vom 29.05.2017. http://www.rfh-koeln.de/aktuelles/meldungen/2017/medienstudie_blikk/index_ger.html (Zugriff: 27.09.2017, 11:00 MEZ).</w:t>
      </w:r>
    </w:p>
  </w:footnote>
  <w:footnote w:id="26">
    <w:p w:rsidR="00487EE2" w:rsidRPr="00487EE2" w:rsidRDefault="00487EE2" w:rsidP="000E66CE">
      <w:pPr>
        <w:pStyle w:val="Funotentext"/>
        <w:spacing w:after="0"/>
        <w:rPr>
          <w:rFonts w:ascii="Helvetica" w:eastAsiaTheme="minorHAnsi" w:hAnsi="Helvetica" w:cs="HelveticaNeueLTStd-Roman"/>
          <w:sz w:val="16"/>
          <w:szCs w:val="16"/>
        </w:rPr>
      </w:pPr>
      <w:r>
        <w:rPr>
          <w:rStyle w:val="Funotenzeichen"/>
        </w:rPr>
        <w:footnoteRef/>
      </w:r>
      <w:r>
        <w:t xml:space="preserve"> </w:t>
      </w:r>
      <w:r w:rsidRPr="00487EE2">
        <w:rPr>
          <w:rFonts w:ascii="Helvetica" w:eastAsiaTheme="minorHAnsi" w:hAnsi="Helvetica" w:cs="HelveticaNeueLTStd-Roman"/>
          <w:sz w:val="16"/>
          <w:szCs w:val="16"/>
        </w:rPr>
        <w:t>Die Drogenbeauftragte der Bundesregierung: Drogen- und Suchtbericht Juli 2017. PDF unter</w:t>
      </w:r>
      <w:r>
        <w:rPr>
          <w:rFonts w:ascii="Helvetica" w:eastAsiaTheme="minorHAnsi" w:hAnsi="Helvetica" w:cs="HelveticaNeueLTStd-Roman"/>
          <w:sz w:val="16"/>
          <w:szCs w:val="16"/>
        </w:rPr>
        <w:t xml:space="preserve"> </w:t>
      </w:r>
      <w:r w:rsidRPr="00487EE2">
        <w:rPr>
          <w:rFonts w:ascii="Helvetica" w:eastAsiaTheme="minorHAnsi" w:hAnsi="Helvetica" w:cs="HelveticaNeueLTStd-Roman"/>
          <w:sz w:val="16"/>
          <w:szCs w:val="16"/>
        </w:rPr>
        <w:t>http://www.drogenbeauftragte.de/fileadmin/dateien-dba/Drogenbeauftragte/Drogen_und_Suchtbericht/flipbook/DuS_2017/files/DuS_2017_download.pdf (Zugriff: 10.10.2017, 14:00 MEZ)</w:t>
      </w:r>
      <w:r>
        <w:rPr>
          <w:rFonts w:ascii="Helvetica" w:eastAsiaTheme="minorHAnsi" w:hAnsi="Helvetica" w:cs="HelveticaNeueLTStd-Roman"/>
          <w:sz w:val="16"/>
          <w:szCs w:val="16"/>
        </w:rPr>
        <w:t xml:space="preserve">; </w:t>
      </w:r>
      <w:r w:rsidRPr="00487EE2">
        <w:rPr>
          <w:rFonts w:ascii="Helvetica" w:eastAsiaTheme="minorHAnsi" w:hAnsi="Helvetica" w:cs="HelveticaNeueLTStd-Roman"/>
          <w:sz w:val="16"/>
          <w:szCs w:val="16"/>
        </w:rPr>
        <w:t>Bundeszentrale für gesundheitliche Aufklärung: Exzessive Mediennutzung birgt Risiken – Zahl der computerabhängigen Jugendlichen steigt. Pressemitteilung vom 21.08.2017. https://www.bzga.de/presse/pressemitteilungen/?nummer=1155 (Zugriff: 10.10.2017, 14:00 MEZ).</w:t>
      </w:r>
    </w:p>
  </w:footnote>
  <w:footnote w:id="27">
    <w:p w:rsidR="00487EE2" w:rsidRDefault="00487EE2" w:rsidP="000E66CE">
      <w:pPr>
        <w:pStyle w:val="Funotentext"/>
      </w:pPr>
      <w:r>
        <w:rPr>
          <w:rStyle w:val="Funotenzeichen"/>
        </w:rPr>
        <w:footnoteRef/>
      </w:r>
      <w:r>
        <w:t xml:space="preserve"> </w:t>
      </w:r>
      <w:r w:rsidRPr="00487EE2">
        <w:rPr>
          <w:rFonts w:ascii="Helvetica" w:eastAsiaTheme="minorHAnsi" w:hAnsi="Helvetica" w:cs="HelveticaNeueLTStd-Roman"/>
          <w:sz w:val="16"/>
          <w:szCs w:val="16"/>
        </w:rPr>
        <w:t>Rheinische Fachhochschule Köln: RFH Medienstudie BLIKK – Übermäßiger Medienkonsum gefährdet Gesundheit von Kindern und Jugendlichen. Pressemitteilung vom 29.05.2017. http://www.rfh-koeln.de/aktuelles/meldungen/2017/medienstudie_blikk/index_ger.html (Zugriff: 27.09.2017, 11:00 MEZ).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6BE" w:rsidRDefault="000E66CE">
    <w:pPr>
      <w:pStyle w:val="Kopfzeile"/>
      <w:rPr>
        <w:rFonts w:ascii="Helvetica" w:hAnsi="Helvetica"/>
      </w:rPr>
    </w:pPr>
  </w:p>
  <w:p w:rsidR="006366BE" w:rsidRDefault="000E66CE">
    <w:pPr>
      <w:pStyle w:val="Kopfzeile"/>
      <w:rPr>
        <w:rFonts w:ascii="Helvetica" w:hAnsi="Helvetica"/>
      </w:rPr>
    </w:pPr>
  </w:p>
  <w:p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7" name="Grafik 7"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B11">
      <w:rPr>
        <w:rFonts w:ascii="Helvetica" w:hAnsi="Helvetica"/>
      </w:rPr>
      <w:t>PRESSE</w:t>
    </w:r>
    <w:r w:rsidR="00EA1B46">
      <w:rPr>
        <w:rFonts w:ascii="Helvetica" w:hAnsi="Helvetica"/>
      </w:rPr>
      <w:t>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03BDD"/>
    <w:multiLevelType w:val="hybridMultilevel"/>
    <w:tmpl w:val="A0F0837C"/>
    <w:lvl w:ilvl="0" w:tplc="8E2A6208">
      <w:start w:val="1"/>
      <w:numFmt w:val="bullet"/>
      <w:lvlText w:val="-"/>
      <w:lvlJc w:val="left"/>
      <w:pPr>
        <w:ind w:left="360" w:hanging="360"/>
      </w:pPr>
      <w:rPr>
        <w:rFonts w:ascii="Arial Narrow" w:hAnsi="Arial Narro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C9702D2"/>
    <w:multiLevelType w:val="hybridMultilevel"/>
    <w:tmpl w:val="EF7E3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27082A"/>
    <w:multiLevelType w:val="hybridMultilevel"/>
    <w:tmpl w:val="C7766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352939"/>
    <w:multiLevelType w:val="hybridMultilevel"/>
    <w:tmpl w:val="DD5CB5F2"/>
    <w:lvl w:ilvl="0" w:tplc="C0066046">
      <w:numFmt w:val="bullet"/>
      <w:lvlText w:val="-"/>
      <w:lvlJc w:val="left"/>
      <w:pPr>
        <w:ind w:left="360" w:hanging="360"/>
      </w:pPr>
      <w:rPr>
        <w:rFonts w:ascii="Helvetica" w:eastAsia="Calibri" w:hAnsi="Helvetica"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8924267"/>
    <w:multiLevelType w:val="hybridMultilevel"/>
    <w:tmpl w:val="7A4A05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3102D82"/>
    <w:multiLevelType w:val="hybridMultilevel"/>
    <w:tmpl w:val="0FAA5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autoHyphenation/>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00E"/>
    <w:rsid w:val="00015175"/>
    <w:rsid w:val="000626DC"/>
    <w:rsid w:val="000A696F"/>
    <w:rsid w:val="000C585E"/>
    <w:rsid w:val="000C7C7A"/>
    <w:rsid w:val="000E66CE"/>
    <w:rsid w:val="001177A8"/>
    <w:rsid w:val="0015367F"/>
    <w:rsid w:val="001D0037"/>
    <w:rsid w:val="001F712E"/>
    <w:rsid w:val="002042AA"/>
    <w:rsid w:val="00250864"/>
    <w:rsid w:val="002700C9"/>
    <w:rsid w:val="002834AE"/>
    <w:rsid w:val="002F140F"/>
    <w:rsid w:val="002F28D4"/>
    <w:rsid w:val="003C66D2"/>
    <w:rsid w:val="003F19E3"/>
    <w:rsid w:val="00403807"/>
    <w:rsid w:val="00405016"/>
    <w:rsid w:val="0047249D"/>
    <w:rsid w:val="00487EE2"/>
    <w:rsid w:val="00490C4D"/>
    <w:rsid w:val="004E5CE2"/>
    <w:rsid w:val="0058418F"/>
    <w:rsid w:val="0059648E"/>
    <w:rsid w:val="005B083B"/>
    <w:rsid w:val="0062205F"/>
    <w:rsid w:val="00665BAF"/>
    <w:rsid w:val="006C6018"/>
    <w:rsid w:val="00762E69"/>
    <w:rsid w:val="00806F3A"/>
    <w:rsid w:val="0083230D"/>
    <w:rsid w:val="00842516"/>
    <w:rsid w:val="008655B8"/>
    <w:rsid w:val="0087452B"/>
    <w:rsid w:val="0087507C"/>
    <w:rsid w:val="00884DD9"/>
    <w:rsid w:val="008B256E"/>
    <w:rsid w:val="008E213C"/>
    <w:rsid w:val="009070D5"/>
    <w:rsid w:val="00913C1F"/>
    <w:rsid w:val="00950371"/>
    <w:rsid w:val="00985891"/>
    <w:rsid w:val="009E5A96"/>
    <w:rsid w:val="00A6054E"/>
    <w:rsid w:val="00A8528D"/>
    <w:rsid w:val="00AA1CD7"/>
    <w:rsid w:val="00B00950"/>
    <w:rsid w:val="00B26240"/>
    <w:rsid w:val="00B27D69"/>
    <w:rsid w:val="00B97C8A"/>
    <w:rsid w:val="00BB3237"/>
    <w:rsid w:val="00BF5D7A"/>
    <w:rsid w:val="00C2469E"/>
    <w:rsid w:val="00C25E11"/>
    <w:rsid w:val="00C27F53"/>
    <w:rsid w:val="00C51538"/>
    <w:rsid w:val="00C74891"/>
    <w:rsid w:val="00C8337A"/>
    <w:rsid w:val="00CC1B47"/>
    <w:rsid w:val="00CF7C7B"/>
    <w:rsid w:val="00D10C32"/>
    <w:rsid w:val="00D343AB"/>
    <w:rsid w:val="00D7573D"/>
    <w:rsid w:val="00D91526"/>
    <w:rsid w:val="00DF4298"/>
    <w:rsid w:val="00E075E4"/>
    <w:rsid w:val="00EA1B46"/>
    <w:rsid w:val="00EC600E"/>
    <w:rsid w:val="00EE35D9"/>
    <w:rsid w:val="00EE4088"/>
    <w:rsid w:val="00EF5F60"/>
    <w:rsid w:val="00F428C7"/>
    <w:rsid w:val="00F611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0BD1"/>
  <w15:docId w15:val="{29069C51-8F96-4FA5-85C7-86748D90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C600E"/>
    <w:rPr>
      <w:rFonts w:ascii="Calibri" w:eastAsia="Calibri" w:hAnsi="Calibri" w:cs="Times New Roman"/>
    </w:rPr>
  </w:style>
  <w:style w:type="paragraph" w:styleId="berschrift1">
    <w:name w:val="heading 1"/>
    <w:basedOn w:val="Standard"/>
    <w:next w:val="Standard"/>
    <w:link w:val="berschrift1Zchn"/>
    <w:uiPriority w:val="9"/>
    <w:qFormat/>
    <w:rsid w:val="00806F3A"/>
    <w:pPr>
      <w:keepNext/>
      <w:keepLines/>
      <w:spacing w:before="240" w:after="120" w:line="240" w:lineRule="auto"/>
      <w:outlineLvl w:val="0"/>
    </w:pPr>
    <w:rPr>
      <w:rFonts w:ascii="Arial" w:eastAsiaTheme="majorEastAsia" w:hAnsi="Arial" w:cstheme="majorBidi"/>
      <w:b/>
      <w:bCs/>
      <w:color w:val="000000" w:themeColor="text1"/>
      <w:sz w:val="32"/>
      <w:szCs w:val="32"/>
    </w:rPr>
  </w:style>
  <w:style w:type="paragraph" w:styleId="berschrift2">
    <w:name w:val="heading 2"/>
    <w:basedOn w:val="Standard"/>
    <w:next w:val="Standard"/>
    <w:link w:val="berschrift2Zchn"/>
    <w:uiPriority w:val="9"/>
    <w:semiHidden/>
    <w:unhideWhenUsed/>
    <w:qFormat/>
    <w:rsid w:val="00806F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806F3A"/>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806F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customStyle="1" w:styleId="berschrift1Zchn">
    <w:name w:val="Überschrift 1 Zchn"/>
    <w:basedOn w:val="Absatz-Standardschriftart"/>
    <w:link w:val="berschrift1"/>
    <w:uiPriority w:val="9"/>
    <w:rsid w:val="00806F3A"/>
    <w:rPr>
      <w:rFonts w:ascii="Arial" w:eastAsiaTheme="majorEastAsia" w:hAnsi="Arial" w:cstheme="majorBidi"/>
      <w:b/>
      <w:bCs/>
      <w:color w:val="000000" w:themeColor="text1"/>
      <w:sz w:val="32"/>
      <w:szCs w:val="32"/>
    </w:rPr>
  </w:style>
  <w:style w:type="character" w:customStyle="1" w:styleId="berschrift2Zchn">
    <w:name w:val="Überschrift 2 Zchn"/>
    <w:basedOn w:val="Absatz-Standardschriftart"/>
    <w:link w:val="berschrift2"/>
    <w:uiPriority w:val="9"/>
    <w:semiHidden/>
    <w:rsid w:val="00806F3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806F3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806F3A"/>
    <w:rPr>
      <w:rFonts w:asciiTheme="majorHAnsi" w:eastAsiaTheme="majorEastAsia" w:hAnsiTheme="majorHAnsi" w:cstheme="majorBidi"/>
      <w:b/>
      <w:bCs/>
      <w:i/>
      <w:iCs/>
      <w:color w:val="4F81BD" w:themeColor="accent1"/>
    </w:rPr>
  </w:style>
  <w:style w:type="paragraph" w:styleId="Sprechblasentext">
    <w:name w:val="Balloon Text"/>
    <w:basedOn w:val="Standard"/>
    <w:link w:val="SprechblasentextZchn"/>
    <w:uiPriority w:val="99"/>
    <w:semiHidden/>
    <w:unhideWhenUsed/>
    <w:rsid w:val="006220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205F"/>
    <w:rPr>
      <w:rFonts w:ascii="Segoe UI" w:eastAsia="Calibri" w:hAnsi="Segoe UI" w:cs="Segoe UI"/>
      <w:sz w:val="18"/>
      <w:szCs w:val="18"/>
    </w:rPr>
  </w:style>
  <w:style w:type="paragraph" w:styleId="Listenabsatz">
    <w:name w:val="List Paragraph"/>
    <w:basedOn w:val="Standard"/>
    <w:uiPriority w:val="34"/>
    <w:qFormat/>
    <w:rsid w:val="00EA1B46"/>
    <w:pPr>
      <w:spacing w:after="0" w:line="240" w:lineRule="auto"/>
      <w:ind w:left="720"/>
      <w:contextualSpacing/>
    </w:pPr>
    <w:rPr>
      <w:rFonts w:asciiTheme="minorHAnsi" w:eastAsiaTheme="minorHAnsi" w:hAnsiTheme="minorHAnsi" w:cstheme="minorBidi"/>
      <w:sz w:val="24"/>
      <w:szCs w:val="24"/>
    </w:rPr>
  </w:style>
  <w:style w:type="table" w:styleId="Tabellenraster">
    <w:name w:val="Table Grid"/>
    <w:basedOn w:val="NormaleTabelle"/>
    <w:uiPriority w:val="59"/>
    <w:rsid w:val="00832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8418F"/>
    <w:rPr>
      <w:color w:val="0000FF" w:themeColor="hyperlink"/>
      <w:u w:val="single"/>
    </w:rPr>
  </w:style>
  <w:style w:type="character" w:styleId="NichtaufgelsteErwhnung">
    <w:name w:val="Unresolved Mention"/>
    <w:basedOn w:val="Absatz-Standardschriftart"/>
    <w:uiPriority w:val="99"/>
    <w:semiHidden/>
    <w:unhideWhenUsed/>
    <w:rsid w:val="0058418F"/>
    <w:rPr>
      <w:color w:val="808080"/>
      <w:shd w:val="clear" w:color="auto" w:fill="E6E6E6"/>
    </w:rPr>
  </w:style>
  <w:style w:type="character" w:styleId="BesuchterLink">
    <w:name w:val="FollowedHyperlink"/>
    <w:basedOn w:val="Absatz-Standardschriftart"/>
    <w:uiPriority w:val="99"/>
    <w:semiHidden/>
    <w:unhideWhenUsed/>
    <w:rsid w:val="003F19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zeiss.de/vision-care/de_de/better-vision/sehen-verstehen/auge---sehen/die-zwei-seiten-des-blauen-lichts.html" TargetMode="External"/><Relationship Id="rId2" Type="http://schemas.openxmlformats.org/officeDocument/2006/relationships/hyperlink" Target="http://jena.otz.de/web/jena/startseite/detail/-/specific/Blaulicht-im-Schlafzimmer-und-zu-bequeme-Arbeitsplaetze-1528182762" TargetMode="External"/><Relationship Id="rId1" Type="http://schemas.openxmlformats.org/officeDocument/2006/relationships/hyperlink" Target="https://link.springer.com/article/10.1007%2Fs00347-016-0390-x" TargetMode="External"/><Relationship Id="rId5" Type="http://schemas.openxmlformats.org/officeDocument/2006/relationships/hyperlink" Target="http://jena.otz.de/web/jena/startseite/detail/-/specific/Blaulicht-im-Schlafzimmer-und-zu-bequeme-Arbeitsplaetze-1528182762" TargetMode="External"/><Relationship Id="rId4" Type="http://schemas.openxmlformats.org/officeDocument/2006/relationships/hyperlink" Target="https://www.baua.de/DE/Angebote/Publikationen/Berichte/Gd88.pdf;jsessionid=E029EDA3DBD93D3659A780558A46FD1F.s1t2?__blob=publicationFile&amp;v=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92420-BB6E-4BAE-B980-3BEF1E2B1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2392</Words>
  <Characters>15072</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10</cp:revision>
  <cp:lastPrinted>2016-11-21T16:45:00Z</cp:lastPrinted>
  <dcterms:created xsi:type="dcterms:W3CDTF">2018-05-09T10:05:00Z</dcterms:created>
  <dcterms:modified xsi:type="dcterms:W3CDTF">2018-05-14T12:08:00Z</dcterms:modified>
</cp:coreProperties>
</file>